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54B" w:rsidRPr="008C254B" w:rsidRDefault="008C254B" w:rsidP="008C254B">
      <w:pPr>
        <w:spacing w:after="0" w:line="240" w:lineRule="auto"/>
        <w:jc w:val="right"/>
        <w:rPr>
          <w:b/>
        </w:rPr>
      </w:pPr>
      <w:bookmarkStart w:id="0" w:name="_GoBack"/>
      <w:bookmarkEnd w:id="0"/>
      <w:r w:rsidRPr="008C254B">
        <w:rPr>
          <w:b/>
        </w:rPr>
        <w:t>English, David J. (1000265992)</w:t>
      </w:r>
    </w:p>
    <w:p w:rsidR="008C254B" w:rsidRPr="008C254B" w:rsidRDefault="008C254B" w:rsidP="008C254B">
      <w:pPr>
        <w:spacing w:after="0" w:line="240" w:lineRule="auto"/>
        <w:jc w:val="right"/>
        <w:rPr>
          <w:b/>
        </w:rPr>
      </w:pPr>
      <w:r w:rsidRPr="008C254B">
        <w:rPr>
          <w:b/>
        </w:rPr>
        <w:t>EE5322 – Intelligent Control Systems</w:t>
      </w:r>
    </w:p>
    <w:p w:rsidR="008C254B" w:rsidRPr="008C254B" w:rsidRDefault="008C254B" w:rsidP="008C254B">
      <w:pPr>
        <w:spacing w:after="0" w:line="240" w:lineRule="auto"/>
        <w:jc w:val="right"/>
        <w:rPr>
          <w:b/>
        </w:rPr>
      </w:pPr>
      <w:r w:rsidRPr="008C254B">
        <w:rPr>
          <w:b/>
        </w:rPr>
        <w:t xml:space="preserve">Homework #1 </w:t>
      </w:r>
    </w:p>
    <w:p w:rsidR="008C254B" w:rsidRDefault="008C254B" w:rsidP="008C254B">
      <w:pPr>
        <w:pBdr>
          <w:bottom w:val="single" w:sz="12" w:space="1" w:color="auto"/>
        </w:pBdr>
        <w:spacing w:after="0" w:line="240" w:lineRule="auto"/>
        <w:jc w:val="right"/>
        <w:rPr>
          <w:b/>
        </w:rPr>
      </w:pPr>
      <w:r w:rsidRPr="008C254B">
        <w:rPr>
          <w:b/>
        </w:rPr>
        <w:t xml:space="preserve"> 23 January 2014</w:t>
      </w:r>
    </w:p>
    <w:p w:rsidR="00577BDC" w:rsidRPr="008C254B" w:rsidRDefault="00577BDC" w:rsidP="008C254B">
      <w:pPr>
        <w:spacing w:after="0" w:line="240" w:lineRule="auto"/>
        <w:jc w:val="right"/>
        <w:rPr>
          <w:b/>
        </w:rPr>
      </w:pPr>
    </w:p>
    <w:p w:rsidR="008C254B" w:rsidRDefault="008C254B" w:rsidP="008C254B">
      <w:pPr>
        <w:spacing w:after="0" w:line="240" w:lineRule="auto"/>
      </w:pPr>
    </w:p>
    <w:p w:rsidR="008C254B" w:rsidRDefault="008C254B" w:rsidP="008C254B">
      <w:pPr>
        <w:spacing w:after="0" w:line="240" w:lineRule="auto"/>
        <w:rPr>
          <w:b/>
          <w:u w:val="single"/>
        </w:rPr>
      </w:pPr>
      <w:r w:rsidRPr="008C254B">
        <w:rPr>
          <w:b/>
          <w:u w:val="single"/>
        </w:rPr>
        <w:t>Problem 1</w:t>
      </w:r>
    </w:p>
    <w:p w:rsidR="008C254B" w:rsidRDefault="008C254B" w:rsidP="008C254B">
      <w:pPr>
        <w:spacing w:after="0" w:line="240" w:lineRule="auto"/>
        <w:rPr>
          <w:b/>
          <w:u w:val="single"/>
        </w:rPr>
      </w:pPr>
    </w:p>
    <w:p w:rsidR="008C254B" w:rsidRDefault="008C254B" w:rsidP="008C254B">
      <w:pPr>
        <w:spacing w:after="0" w:line="240" w:lineRule="auto"/>
      </w:pPr>
      <w:r w:rsidRPr="008C254B">
        <w:t>(a.)</w:t>
      </w:r>
      <w:r>
        <w:tab/>
        <w:t>20-Day Moving Average and Stock Closing Price</w:t>
      </w:r>
    </w:p>
    <w:p w:rsidR="00F408FB" w:rsidRDefault="00F408FB" w:rsidP="008C254B">
      <w:pPr>
        <w:spacing w:after="0" w:line="240" w:lineRule="auto"/>
      </w:pPr>
    </w:p>
    <w:p w:rsidR="00F408FB" w:rsidRDefault="00F408FB" w:rsidP="008C254B">
      <w:pPr>
        <w:spacing w:after="0" w:line="240" w:lineRule="auto"/>
      </w:pPr>
    </w:p>
    <w:p w:rsidR="008C254B" w:rsidRDefault="008C254B" w:rsidP="00236606">
      <w:pPr>
        <w:spacing w:after="0" w:line="240" w:lineRule="auto"/>
        <w:jc w:val="center"/>
      </w:pPr>
      <w:r w:rsidRPr="008C254B">
        <w:rPr>
          <w:noProof/>
          <w:lang w:bidi="fa-IR"/>
        </w:rPr>
        <w:drawing>
          <wp:inline distT="0" distB="0" distL="0" distR="0">
            <wp:extent cx="5465955" cy="388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465955" cy="3886200"/>
                    </a:xfrm>
                    <a:prstGeom prst="rect">
                      <a:avLst/>
                    </a:prstGeom>
                    <a:noFill/>
                    <a:ln w="9525">
                      <a:noFill/>
                      <a:miter lim="800000"/>
                      <a:headEnd/>
                      <a:tailEnd/>
                    </a:ln>
                  </pic:spPr>
                </pic:pic>
              </a:graphicData>
            </a:graphic>
          </wp:inline>
        </w:drawing>
      </w: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F408FB" w:rsidRDefault="00F408FB" w:rsidP="008C254B">
      <w:pPr>
        <w:spacing w:after="0" w:line="240" w:lineRule="auto"/>
      </w:pPr>
    </w:p>
    <w:p w:rsidR="00236606" w:rsidRDefault="008C254B" w:rsidP="008C254B">
      <w:pPr>
        <w:spacing w:after="0" w:line="240" w:lineRule="auto"/>
      </w:pPr>
      <w:r w:rsidRPr="008C254B">
        <w:lastRenderedPageBreak/>
        <w:t>(</w:t>
      </w:r>
      <w:r w:rsidR="00E37BF4">
        <w:t>b</w:t>
      </w:r>
      <w:r w:rsidRPr="008C254B">
        <w:t>.</w:t>
      </w:r>
      <w:r w:rsidR="00F408FB">
        <w:t xml:space="preserve">) </w:t>
      </w:r>
      <w:r w:rsidR="00E37BF4">
        <w:t>Stock Minus the</w:t>
      </w:r>
      <w:r>
        <w:t>20-Day Moving Average</w:t>
      </w:r>
    </w:p>
    <w:p w:rsidR="00236606" w:rsidRDefault="00236606" w:rsidP="008C254B">
      <w:pPr>
        <w:spacing w:after="0" w:line="240" w:lineRule="auto"/>
      </w:pPr>
    </w:p>
    <w:p w:rsidR="00E37BF4" w:rsidRDefault="00E37BF4" w:rsidP="00236606">
      <w:pPr>
        <w:spacing w:after="0" w:line="240" w:lineRule="auto"/>
        <w:jc w:val="center"/>
      </w:pPr>
      <w:r w:rsidRPr="00E37BF4">
        <w:rPr>
          <w:noProof/>
          <w:lang w:bidi="fa-IR"/>
        </w:rPr>
        <w:drawing>
          <wp:inline distT="0" distB="0" distL="0" distR="0">
            <wp:extent cx="4880087"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880087" cy="3657600"/>
                    </a:xfrm>
                    <a:prstGeom prst="rect">
                      <a:avLst/>
                    </a:prstGeom>
                    <a:noFill/>
                    <a:ln w="9525">
                      <a:noFill/>
                      <a:miter lim="800000"/>
                      <a:headEnd/>
                      <a:tailEnd/>
                    </a:ln>
                  </pic:spPr>
                </pic:pic>
              </a:graphicData>
            </a:graphic>
          </wp:inline>
        </w:drawing>
      </w:r>
    </w:p>
    <w:p w:rsidR="00F408FB" w:rsidRDefault="00F408FB" w:rsidP="008C254B">
      <w:pPr>
        <w:spacing w:after="0" w:line="240" w:lineRule="auto"/>
      </w:pPr>
    </w:p>
    <w:p w:rsidR="008C254B" w:rsidRDefault="00E37BF4" w:rsidP="008C254B">
      <w:pPr>
        <w:spacing w:after="0" w:line="240" w:lineRule="auto"/>
      </w:pPr>
      <w:r w:rsidRPr="008C254B">
        <w:t>(</w:t>
      </w:r>
      <w:r>
        <w:t>c</w:t>
      </w:r>
      <w:r w:rsidRPr="008C254B">
        <w:t>.)</w:t>
      </w:r>
      <w:r>
        <w:tab/>
        <w:t>20-Day Moving Sample Variance</w:t>
      </w:r>
    </w:p>
    <w:p w:rsidR="00236606" w:rsidRDefault="00236606" w:rsidP="008C254B">
      <w:pPr>
        <w:spacing w:after="0" w:line="240" w:lineRule="auto"/>
      </w:pPr>
    </w:p>
    <w:p w:rsidR="00E37BF4" w:rsidRDefault="00E37BF4" w:rsidP="00236606">
      <w:pPr>
        <w:spacing w:after="0" w:line="240" w:lineRule="auto"/>
        <w:jc w:val="center"/>
      </w:pPr>
      <w:r w:rsidRPr="00E37BF4">
        <w:rPr>
          <w:noProof/>
          <w:lang w:bidi="fa-IR"/>
        </w:rPr>
        <w:drawing>
          <wp:inline distT="0" distB="0" distL="0" distR="0">
            <wp:extent cx="4870227"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4870227" cy="3657600"/>
                    </a:xfrm>
                    <a:prstGeom prst="rect">
                      <a:avLst/>
                    </a:prstGeom>
                    <a:noFill/>
                    <a:ln w="9525">
                      <a:noFill/>
                      <a:miter lim="800000"/>
                      <a:headEnd/>
                      <a:tailEnd/>
                    </a:ln>
                  </pic:spPr>
                </pic:pic>
              </a:graphicData>
            </a:graphic>
          </wp:inline>
        </w:drawing>
      </w:r>
    </w:p>
    <w:p w:rsidR="00E37BF4" w:rsidRDefault="00E37BF4" w:rsidP="008C254B">
      <w:pPr>
        <w:spacing w:after="0" w:line="240" w:lineRule="auto"/>
      </w:pPr>
      <w:r>
        <w:lastRenderedPageBreak/>
        <w:t>(d.) Closing Price, 20-Day MA, and Bollinger Bands</w:t>
      </w:r>
    </w:p>
    <w:p w:rsidR="00236606" w:rsidRDefault="00236606" w:rsidP="008C254B">
      <w:pPr>
        <w:spacing w:after="0" w:line="240" w:lineRule="auto"/>
      </w:pPr>
    </w:p>
    <w:p w:rsidR="00236606" w:rsidRDefault="00E37BF4" w:rsidP="00236606">
      <w:pPr>
        <w:spacing w:after="0" w:line="240" w:lineRule="auto"/>
        <w:jc w:val="center"/>
      </w:pPr>
      <w:r w:rsidRPr="00E37BF4">
        <w:rPr>
          <w:noProof/>
          <w:lang w:bidi="fa-IR"/>
        </w:rPr>
        <w:drawing>
          <wp:inline distT="0" distB="0" distL="0" distR="0">
            <wp:extent cx="5178544"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178544" cy="3886200"/>
                    </a:xfrm>
                    <a:prstGeom prst="rect">
                      <a:avLst/>
                    </a:prstGeom>
                    <a:noFill/>
                    <a:ln w="9525">
                      <a:noFill/>
                      <a:miter lim="800000"/>
                      <a:headEnd/>
                      <a:tailEnd/>
                    </a:ln>
                  </pic:spPr>
                </pic:pic>
              </a:graphicData>
            </a:graphic>
          </wp:inline>
        </w:drawing>
      </w:r>
    </w:p>
    <w:p w:rsidR="00236606" w:rsidRDefault="00236606">
      <w:r>
        <w:br w:type="page"/>
      </w:r>
    </w:p>
    <w:p w:rsidR="00E37BF4" w:rsidRDefault="00E37BF4" w:rsidP="00E37BF4">
      <w:pPr>
        <w:spacing w:after="0" w:line="240" w:lineRule="auto"/>
        <w:rPr>
          <w:b/>
          <w:u w:val="single"/>
        </w:rPr>
      </w:pPr>
      <w:r w:rsidRPr="008C254B">
        <w:rPr>
          <w:b/>
          <w:u w:val="single"/>
        </w:rPr>
        <w:lastRenderedPageBreak/>
        <w:t xml:space="preserve">Problem </w:t>
      </w:r>
      <w:r>
        <w:rPr>
          <w:b/>
          <w:u w:val="single"/>
        </w:rPr>
        <w:t>2</w:t>
      </w:r>
    </w:p>
    <w:p w:rsidR="00E37BF4" w:rsidRDefault="00E37BF4" w:rsidP="00E37BF4">
      <w:pPr>
        <w:spacing w:after="0" w:line="240" w:lineRule="auto"/>
        <w:rPr>
          <w:b/>
          <w:u w:val="single"/>
        </w:rPr>
      </w:pPr>
    </w:p>
    <w:p w:rsidR="00E37BF4" w:rsidRDefault="00E37BF4" w:rsidP="00E37BF4">
      <w:pPr>
        <w:spacing w:after="0" w:line="240" w:lineRule="auto"/>
      </w:pPr>
      <w:r w:rsidRPr="00E37BF4">
        <w:t>(a.</w:t>
      </w:r>
      <w:r w:rsidRPr="00B144FC">
        <w:rPr>
          <w:u w:val="single"/>
        </w:rPr>
        <w:t>)</w:t>
      </w:r>
      <w:r w:rsidR="00B144FC" w:rsidRPr="00B144FC">
        <w:rPr>
          <w:b/>
          <w:u w:val="single"/>
        </w:rPr>
        <w:t xml:space="preserve"> </w:t>
      </w:r>
      <w:r>
        <w:t>20-Day Moving Skew</w:t>
      </w:r>
    </w:p>
    <w:p w:rsidR="00E37BF4" w:rsidRDefault="00E37BF4" w:rsidP="00236606">
      <w:pPr>
        <w:spacing w:after="0" w:line="240" w:lineRule="auto"/>
        <w:ind w:left="360"/>
        <w:jc w:val="center"/>
      </w:pPr>
      <w:r w:rsidRPr="00E37BF4">
        <w:rPr>
          <w:noProof/>
          <w:lang w:bidi="fa-IR"/>
        </w:rPr>
        <w:drawing>
          <wp:inline distT="0" distB="0" distL="0" distR="0">
            <wp:extent cx="4870227"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4870227" cy="3657600"/>
                    </a:xfrm>
                    <a:prstGeom prst="rect">
                      <a:avLst/>
                    </a:prstGeom>
                    <a:noFill/>
                    <a:ln w="9525">
                      <a:noFill/>
                      <a:miter lim="800000"/>
                      <a:headEnd/>
                      <a:tailEnd/>
                    </a:ln>
                  </pic:spPr>
                </pic:pic>
              </a:graphicData>
            </a:graphic>
          </wp:inline>
        </w:drawing>
      </w:r>
    </w:p>
    <w:p w:rsidR="00E37BF4" w:rsidRDefault="00E37BF4" w:rsidP="00E37BF4">
      <w:pPr>
        <w:spacing w:after="0" w:line="240" w:lineRule="auto"/>
        <w:ind w:left="360"/>
      </w:pPr>
      <w:r>
        <w:t>(b.) 20-Day Moving Kurtosis</w:t>
      </w:r>
    </w:p>
    <w:p w:rsidR="00236606" w:rsidRDefault="00236606" w:rsidP="00E37BF4">
      <w:pPr>
        <w:spacing w:after="0" w:line="240" w:lineRule="auto"/>
        <w:ind w:left="360"/>
      </w:pPr>
    </w:p>
    <w:p w:rsidR="00E37BF4" w:rsidRDefault="00E37BF4" w:rsidP="00236606">
      <w:pPr>
        <w:spacing w:after="0" w:line="240" w:lineRule="auto"/>
        <w:ind w:left="360"/>
        <w:jc w:val="center"/>
      </w:pPr>
      <w:r w:rsidRPr="00E37BF4">
        <w:rPr>
          <w:noProof/>
          <w:lang w:bidi="fa-IR"/>
        </w:rPr>
        <w:drawing>
          <wp:inline distT="0" distB="0" distL="0" distR="0">
            <wp:extent cx="4870227"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4870227" cy="3657600"/>
                    </a:xfrm>
                    <a:prstGeom prst="rect">
                      <a:avLst/>
                    </a:prstGeom>
                    <a:noFill/>
                    <a:ln w="9525">
                      <a:noFill/>
                      <a:miter lim="800000"/>
                      <a:headEnd/>
                      <a:tailEnd/>
                    </a:ln>
                  </pic:spPr>
                </pic:pic>
              </a:graphicData>
            </a:graphic>
          </wp:inline>
        </w:drawing>
      </w:r>
    </w:p>
    <w:p w:rsidR="00236606" w:rsidRDefault="00236606" w:rsidP="00236606">
      <w:pPr>
        <w:spacing w:after="0" w:line="240" w:lineRule="auto"/>
        <w:ind w:left="360"/>
        <w:jc w:val="center"/>
      </w:pPr>
    </w:p>
    <w:p w:rsidR="00E37BF4" w:rsidRDefault="00E37BF4" w:rsidP="00E37BF4">
      <w:pPr>
        <w:spacing w:after="0" w:line="240" w:lineRule="auto"/>
        <w:ind w:left="360"/>
      </w:pPr>
      <w:r>
        <w:t xml:space="preserve">(c.)  Stock </w:t>
      </w:r>
      <w:r w:rsidR="007A255A">
        <w:t xml:space="preserve">Trend Break Prediction: </w:t>
      </w:r>
      <w:r w:rsidR="00B144FC">
        <w:t>In order to help identify a leading indicator to predict movement in the stock I have plotted the moving variance, skew, and kurtosis on the same plot as the NVDA closing price and moving average.</w:t>
      </w:r>
    </w:p>
    <w:p w:rsidR="00236606" w:rsidRDefault="007A255A" w:rsidP="00236606">
      <w:pPr>
        <w:spacing w:after="0" w:line="240" w:lineRule="auto"/>
        <w:ind w:left="360"/>
        <w:jc w:val="center"/>
      </w:pPr>
      <w:r w:rsidRPr="007A255A">
        <w:rPr>
          <w:noProof/>
          <w:lang w:bidi="fa-IR"/>
        </w:rPr>
        <w:drawing>
          <wp:inline distT="0" distB="0" distL="0" distR="0">
            <wp:extent cx="4944168" cy="3886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4944168" cy="3886200"/>
                    </a:xfrm>
                    <a:prstGeom prst="rect">
                      <a:avLst/>
                    </a:prstGeom>
                    <a:noFill/>
                    <a:ln w="9525">
                      <a:noFill/>
                      <a:miter lim="800000"/>
                      <a:headEnd/>
                      <a:tailEnd/>
                    </a:ln>
                  </pic:spPr>
                </pic:pic>
              </a:graphicData>
            </a:graphic>
          </wp:inline>
        </w:drawing>
      </w:r>
    </w:p>
    <w:p w:rsidR="00DA4B9F" w:rsidRDefault="00B144FC" w:rsidP="00DA4B9F">
      <w:pPr>
        <w:spacing w:after="0" w:line="240" w:lineRule="auto"/>
        <w:ind w:left="360"/>
      </w:pPr>
      <w:r>
        <w:t>Movements in the stock seem to be predicated by peaks in both the skew and kurtosis.  However, it’s not clear how the peaks relate to the stock price going up or down.  I thought it might be related to the direction of peaks, i.e. if skew and kurtosis go the same direction, the price will go up and vise versa for a dropping price.  To test the theory I plott</w:t>
      </w:r>
      <w:r w:rsidR="00AD4EB6">
        <w:t>ed the derivative of the skew multiplied by</w:t>
      </w:r>
      <w:r>
        <w:t xml:space="preserve"> the derivative of the kurtosis</w:t>
      </w:r>
      <w:r w:rsidR="00AD4EB6">
        <w:t>.  In order to easily make a comparison to the stock price on the same graph I also added in the 20-Day moving average.</w:t>
      </w:r>
    </w:p>
    <w:p w:rsidR="00DA4B9F" w:rsidRDefault="00DA4B9F" w:rsidP="00236606">
      <w:pPr>
        <w:spacing w:after="0" w:line="240" w:lineRule="auto"/>
        <w:ind w:left="360"/>
        <w:jc w:val="center"/>
      </w:pPr>
    </w:p>
    <w:p w:rsidR="00AD4EB6" w:rsidRDefault="00236606" w:rsidP="00AD4EB6">
      <w:pPr>
        <w:jc w:val="center"/>
      </w:pPr>
      <w:r>
        <w:br w:type="page"/>
      </w:r>
      <w:r w:rsidR="008838C5" w:rsidRPr="008838C5">
        <w:rPr>
          <w:noProof/>
          <w:lang w:bidi="fa-IR"/>
        </w:rPr>
        <w:lastRenderedPageBreak/>
        <w:drawing>
          <wp:inline distT="0" distB="0" distL="0" distR="0">
            <wp:extent cx="5946767" cy="3657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srcRect/>
                    <a:stretch>
                      <a:fillRect/>
                    </a:stretch>
                  </pic:blipFill>
                  <pic:spPr bwMode="auto">
                    <a:xfrm>
                      <a:off x="0" y="0"/>
                      <a:ext cx="5946767" cy="3657600"/>
                    </a:xfrm>
                    <a:prstGeom prst="rect">
                      <a:avLst/>
                    </a:prstGeom>
                    <a:noFill/>
                    <a:ln w="9525">
                      <a:noFill/>
                      <a:miter lim="800000"/>
                      <a:headEnd/>
                      <a:tailEnd/>
                    </a:ln>
                  </pic:spPr>
                </pic:pic>
              </a:graphicData>
            </a:graphic>
          </wp:inline>
        </w:drawing>
      </w:r>
    </w:p>
    <w:p w:rsidR="00AD4EB6" w:rsidRDefault="00AD4EB6">
      <w:r>
        <w:t>The above graph seems to show the green line either has an increase or decrease in slope the day before the stock price increases or decreases.  The two plots below zoom in for closer inspection.</w:t>
      </w:r>
    </w:p>
    <w:p w:rsidR="008838C5" w:rsidRDefault="008838C5">
      <w:r w:rsidRPr="008838C5">
        <w:rPr>
          <w:noProof/>
          <w:lang w:bidi="fa-IR"/>
        </w:rPr>
        <w:drawing>
          <wp:inline distT="0" distB="0" distL="0" distR="0">
            <wp:extent cx="5943600" cy="36557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srcRect/>
                    <a:stretch>
                      <a:fillRect/>
                    </a:stretch>
                  </pic:blipFill>
                  <pic:spPr bwMode="auto">
                    <a:xfrm>
                      <a:off x="0" y="0"/>
                      <a:ext cx="5943600" cy="3655708"/>
                    </a:xfrm>
                    <a:prstGeom prst="rect">
                      <a:avLst/>
                    </a:prstGeom>
                    <a:noFill/>
                    <a:ln w="9525">
                      <a:noFill/>
                      <a:miter lim="800000"/>
                      <a:headEnd/>
                      <a:tailEnd/>
                    </a:ln>
                  </pic:spPr>
                </pic:pic>
              </a:graphicData>
            </a:graphic>
          </wp:inline>
        </w:drawing>
      </w:r>
    </w:p>
    <w:p w:rsidR="00AD4EB6" w:rsidRDefault="00AD4EB6"/>
    <w:p w:rsidR="008838C5" w:rsidRDefault="008838C5">
      <w:r w:rsidRPr="008838C5">
        <w:rPr>
          <w:noProof/>
          <w:lang w:bidi="fa-IR"/>
        </w:rPr>
        <w:drawing>
          <wp:inline distT="0" distB="0" distL="0" distR="0">
            <wp:extent cx="5943600" cy="36557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srcRect/>
                    <a:stretch>
                      <a:fillRect/>
                    </a:stretch>
                  </pic:blipFill>
                  <pic:spPr bwMode="auto">
                    <a:xfrm>
                      <a:off x="0" y="0"/>
                      <a:ext cx="5943600" cy="3655708"/>
                    </a:xfrm>
                    <a:prstGeom prst="rect">
                      <a:avLst/>
                    </a:prstGeom>
                    <a:noFill/>
                    <a:ln w="9525">
                      <a:noFill/>
                      <a:miter lim="800000"/>
                      <a:headEnd/>
                      <a:tailEnd/>
                    </a:ln>
                  </pic:spPr>
                </pic:pic>
              </a:graphicData>
            </a:graphic>
          </wp:inline>
        </w:drawing>
      </w:r>
    </w:p>
    <w:p w:rsidR="00AD4EB6" w:rsidRDefault="00AD4EB6">
      <w:r>
        <w:t>Although the amplitude of the slope may not indicate how much the stock will rise or fall, this seems to be a somewhat effective predictor of stock movement.</w:t>
      </w:r>
    </w:p>
    <w:p w:rsidR="00AD4EB6" w:rsidRDefault="00AD4EB6">
      <w:r>
        <w:br w:type="page"/>
      </w:r>
    </w:p>
    <w:p w:rsidR="00191A70" w:rsidRDefault="00AD4EB6" w:rsidP="00191A70">
      <w:pPr>
        <w:spacing w:after="0" w:line="240" w:lineRule="auto"/>
        <w:rPr>
          <w:b/>
          <w:u w:val="single"/>
        </w:rPr>
      </w:pPr>
      <w:r>
        <w:rPr>
          <w:b/>
          <w:u w:val="single"/>
        </w:rPr>
        <w:lastRenderedPageBreak/>
        <w:t>P</w:t>
      </w:r>
      <w:r w:rsidR="007A255A" w:rsidRPr="008C254B">
        <w:rPr>
          <w:b/>
          <w:u w:val="single"/>
        </w:rPr>
        <w:t xml:space="preserve">roblem </w:t>
      </w:r>
      <w:r w:rsidR="007A255A">
        <w:rPr>
          <w:b/>
          <w:u w:val="single"/>
        </w:rPr>
        <w:t>3</w:t>
      </w:r>
    </w:p>
    <w:p w:rsidR="00191A70" w:rsidRDefault="00191A70" w:rsidP="00191A70">
      <w:pPr>
        <w:spacing w:after="0" w:line="240" w:lineRule="auto"/>
        <w:rPr>
          <w:b/>
          <w:u w:val="single"/>
        </w:rPr>
      </w:pPr>
    </w:p>
    <w:p w:rsidR="007A255A" w:rsidRPr="00191A70" w:rsidRDefault="00191A70" w:rsidP="00191A70">
      <w:pPr>
        <w:spacing w:after="0" w:line="240" w:lineRule="auto"/>
        <w:rPr>
          <w:b/>
          <w:u w:val="single"/>
        </w:rPr>
      </w:pPr>
      <w:r w:rsidRPr="00191A70">
        <w:t xml:space="preserve">(a.) </w:t>
      </w:r>
      <w:r w:rsidR="007A255A" w:rsidRPr="007A255A">
        <w:t>Autocorrelation</w:t>
      </w:r>
    </w:p>
    <w:p w:rsidR="007A255A" w:rsidRDefault="007A255A" w:rsidP="00236606">
      <w:pPr>
        <w:spacing w:after="0" w:line="240" w:lineRule="auto"/>
        <w:jc w:val="center"/>
        <w:rPr>
          <w:b/>
          <w:u w:val="single"/>
        </w:rPr>
      </w:pPr>
      <w:r w:rsidRPr="007A255A">
        <w:rPr>
          <w:noProof/>
          <w:lang w:bidi="fa-IR"/>
        </w:rPr>
        <w:drawing>
          <wp:inline distT="0" distB="0" distL="0" distR="0">
            <wp:extent cx="4870227"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4870227" cy="3657600"/>
                    </a:xfrm>
                    <a:prstGeom prst="rect">
                      <a:avLst/>
                    </a:prstGeom>
                    <a:noFill/>
                    <a:ln w="9525">
                      <a:noFill/>
                      <a:miter lim="800000"/>
                      <a:headEnd/>
                      <a:tailEnd/>
                    </a:ln>
                  </pic:spPr>
                </pic:pic>
              </a:graphicData>
            </a:graphic>
          </wp:inline>
        </w:drawing>
      </w:r>
    </w:p>
    <w:p w:rsidR="00236606" w:rsidRDefault="007A255A" w:rsidP="007A255A">
      <w:pPr>
        <w:spacing w:after="0" w:line="240" w:lineRule="auto"/>
      </w:pPr>
      <w:r w:rsidRPr="007A255A">
        <w:t>(b.) Autocovariance</w:t>
      </w:r>
    </w:p>
    <w:p w:rsidR="00236606" w:rsidRDefault="007A255A" w:rsidP="00236606">
      <w:pPr>
        <w:spacing w:after="0" w:line="240" w:lineRule="auto"/>
        <w:jc w:val="center"/>
      </w:pPr>
      <w:r w:rsidRPr="007A255A">
        <w:rPr>
          <w:noProof/>
          <w:lang w:bidi="fa-IR"/>
        </w:rPr>
        <w:drawing>
          <wp:inline distT="0" distB="0" distL="0" distR="0">
            <wp:extent cx="48702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4870227" cy="3657600"/>
                    </a:xfrm>
                    <a:prstGeom prst="rect">
                      <a:avLst/>
                    </a:prstGeom>
                    <a:noFill/>
                    <a:ln w="9525">
                      <a:noFill/>
                      <a:miter lim="800000"/>
                      <a:headEnd/>
                      <a:tailEnd/>
                    </a:ln>
                  </pic:spPr>
                </pic:pic>
              </a:graphicData>
            </a:graphic>
          </wp:inline>
        </w:drawing>
      </w:r>
    </w:p>
    <w:p w:rsidR="00236606" w:rsidRDefault="00236606">
      <w:r>
        <w:br w:type="page"/>
      </w:r>
    </w:p>
    <w:p w:rsidR="007A255A" w:rsidRDefault="007A255A" w:rsidP="007A255A">
      <w:pPr>
        <w:spacing w:after="0" w:line="240" w:lineRule="auto"/>
        <w:rPr>
          <w:b/>
          <w:u w:val="single"/>
        </w:rPr>
      </w:pPr>
      <w:r w:rsidRPr="008C254B">
        <w:rPr>
          <w:b/>
          <w:u w:val="single"/>
        </w:rPr>
        <w:lastRenderedPageBreak/>
        <w:t xml:space="preserve">Problem </w:t>
      </w:r>
      <w:r>
        <w:rPr>
          <w:b/>
          <w:u w:val="single"/>
        </w:rPr>
        <w:t>4</w:t>
      </w:r>
    </w:p>
    <w:p w:rsidR="007A255A" w:rsidRDefault="007A255A" w:rsidP="007A255A">
      <w:pPr>
        <w:spacing w:after="0" w:line="240" w:lineRule="auto"/>
        <w:rPr>
          <w:b/>
          <w:u w:val="single"/>
        </w:rPr>
      </w:pPr>
    </w:p>
    <w:p w:rsidR="007A255A" w:rsidRDefault="007A255A" w:rsidP="007A255A">
      <w:pPr>
        <w:spacing w:after="0" w:line="240" w:lineRule="auto"/>
      </w:pPr>
      <w:r w:rsidRPr="007A255A">
        <w:t>(a.) DFT</w:t>
      </w:r>
      <w:r>
        <w:t xml:space="preserve"> of Entire Signal – Magnitude (loglog) and Phase (semilog)</w:t>
      </w:r>
    </w:p>
    <w:p w:rsidR="007A255A" w:rsidRDefault="006446F3" w:rsidP="00236606">
      <w:pPr>
        <w:spacing w:after="0" w:line="240" w:lineRule="auto"/>
        <w:jc w:val="center"/>
        <w:rPr>
          <w:b/>
          <w:u w:val="single"/>
        </w:rPr>
      </w:pPr>
      <w:r w:rsidRPr="006446F3">
        <w:rPr>
          <w:noProof/>
          <w:lang w:bidi="fa-IR"/>
        </w:rPr>
        <w:drawing>
          <wp:inline distT="0" distB="0" distL="0" distR="0">
            <wp:extent cx="4883499" cy="36576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883499" cy="3657600"/>
                    </a:xfrm>
                    <a:prstGeom prst="rect">
                      <a:avLst/>
                    </a:prstGeom>
                    <a:noFill/>
                    <a:ln w="9525">
                      <a:noFill/>
                      <a:miter lim="800000"/>
                      <a:headEnd/>
                      <a:tailEnd/>
                    </a:ln>
                  </pic:spPr>
                </pic:pic>
              </a:graphicData>
            </a:graphic>
          </wp:inline>
        </w:drawing>
      </w:r>
    </w:p>
    <w:p w:rsidR="007A255A" w:rsidRDefault="00036CBF" w:rsidP="007A255A">
      <w:pPr>
        <w:spacing w:after="0" w:line="240" w:lineRule="auto"/>
      </w:pPr>
      <w:r w:rsidRPr="00036CBF">
        <w:t>Now, magnitude only on a semilog plot</w:t>
      </w:r>
    </w:p>
    <w:p w:rsidR="00036CBF" w:rsidRDefault="00036CBF" w:rsidP="007A255A">
      <w:pPr>
        <w:spacing w:after="0" w:line="240" w:lineRule="auto"/>
      </w:pPr>
    </w:p>
    <w:p w:rsidR="00036CBF" w:rsidRDefault="006446F3" w:rsidP="0034711E">
      <w:pPr>
        <w:spacing w:after="0" w:line="240" w:lineRule="auto"/>
        <w:jc w:val="center"/>
      </w:pPr>
      <w:r w:rsidRPr="006446F3">
        <w:rPr>
          <w:noProof/>
          <w:lang w:bidi="fa-IR"/>
        </w:rPr>
        <w:drawing>
          <wp:inline distT="0" distB="0" distL="0" distR="0">
            <wp:extent cx="4874572" cy="3657600"/>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4874572" cy="3657600"/>
                    </a:xfrm>
                    <a:prstGeom prst="rect">
                      <a:avLst/>
                    </a:prstGeom>
                    <a:noFill/>
                    <a:ln w="9525">
                      <a:noFill/>
                      <a:miter lim="800000"/>
                      <a:headEnd/>
                      <a:tailEnd/>
                    </a:ln>
                  </pic:spPr>
                </pic:pic>
              </a:graphicData>
            </a:graphic>
          </wp:inline>
        </w:drawing>
      </w:r>
    </w:p>
    <w:p w:rsidR="00577BDC" w:rsidRDefault="00036CBF" w:rsidP="0034711E">
      <w:pPr>
        <w:spacing w:after="0" w:line="240" w:lineRule="auto"/>
      </w:pPr>
      <w:r>
        <w:lastRenderedPageBreak/>
        <w:t xml:space="preserve">(b.)   DFT of </w:t>
      </w:r>
      <w:r w:rsidR="0026745B">
        <w:t>(</w:t>
      </w:r>
      <w:r>
        <w:t>Entire Signal Minus the 20-Day Moving Average</w:t>
      </w:r>
      <w:r w:rsidR="0026745B">
        <w:t>)</w:t>
      </w:r>
    </w:p>
    <w:p w:rsidR="0026745B" w:rsidRDefault="006446F3" w:rsidP="00577BDC">
      <w:pPr>
        <w:spacing w:after="0" w:line="240" w:lineRule="auto"/>
        <w:jc w:val="center"/>
      </w:pPr>
      <w:r w:rsidRPr="006446F3">
        <w:rPr>
          <w:noProof/>
          <w:lang w:bidi="fa-IR"/>
        </w:rPr>
        <w:drawing>
          <wp:inline distT="0" distB="0" distL="0" distR="0">
            <wp:extent cx="4874572" cy="3657600"/>
            <wp:effectExtent l="0" t="0" r="0"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4874572" cy="3657600"/>
                    </a:xfrm>
                    <a:prstGeom prst="rect">
                      <a:avLst/>
                    </a:prstGeom>
                    <a:noFill/>
                    <a:ln w="9525">
                      <a:noFill/>
                      <a:miter lim="800000"/>
                      <a:headEnd/>
                      <a:tailEnd/>
                    </a:ln>
                  </pic:spPr>
                </pic:pic>
              </a:graphicData>
            </a:graphic>
          </wp:inline>
        </w:drawing>
      </w:r>
    </w:p>
    <w:p w:rsidR="00036CBF" w:rsidRDefault="00036CBF" w:rsidP="00036CBF">
      <w:pPr>
        <w:spacing w:after="0" w:line="240" w:lineRule="auto"/>
      </w:pPr>
    </w:p>
    <w:p w:rsidR="004948E1" w:rsidRDefault="00036CBF" w:rsidP="00036CBF">
      <w:pPr>
        <w:spacing w:after="0" w:line="240" w:lineRule="auto"/>
      </w:pPr>
      <w:r>
        <w:t xml:space="preserve">(c.) </w:t>
      </w:r>
      <w:r w:rsidR="004948E1">
        <w:t>Time-Varying DFT with a 20-Day Moving Window</w:t>
      </w:r>
    </w:p>
    <w:p w:rsidR="0034711E" w:rsidRDefault="0034711E" w:rsidP="00036CBF">
      <w:pPr>
        <w:spacing w:after="0" w:line="240" w:lineRule="auto"/>
      </w:pPr>
    </w:p>
    <w:p w:rsidR="004948E1" w:rsidRDefault="006446F3" w:rsidP="0034711E">
      <w:pPr>
        <w:spacing w:after="0" w:line="240" w:lineRule="auto"/>
        <w:jc w:val="center"/>
      </w:pPr>
      <w:r w:rsidRPr="006446F3">
        <w:rPr>
          <w:noProof/>
          <w:lang w:bidi="fa-IR"/>
        </w:rPr>
        <w:drawing>
          <wp:inline distT="0" distB="0" distL="0" distR="0">
            <wp:extent cx="6175065" cy="3886200"/>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l="54825" t="9843" r="2535" b="4331"/>
                    <a:stretch>
                      <a:fillRect/>
                    </a:stretch>
                  </pic:blipFill>
                  <pic:spPr bwMode="auto">
                    <a:xfrm>
                      <a:off x="0" y="0"/>
                      <a:ext cx="6175065" cy="3886200"/>
                    </a:xfrm>
                    <a:prstGeom prst="rect">
                      <a:avLst/>
                    </a:prstGeom>
                    <a:noFill/>
                    <a:ln w="9525">
                      <a:noFill/>
                      <a:miter lim="800000"/>
                      <a:headEnd/>
                      <a:tailEnd/>
                    </a:ln>
                  </pic:spPr>
                </pic:pic>
              </a:graphicData>
            </a:graphic>
          </wp:inline>
        </w:drawing>
      </w:r>
    </w:p>
    <w:p w:rsidR="00F24D91" w:rsidRDefault="00F24D91" w:rsidP="00036CBF">
      <w:pPr>
        <w:spacing w:after="0" w:line="240" w:lineRule="auto"/>
      </w:pPr>
    </w:p>
    <w:p w:rsidR="00F24D91" w:rsidRDefault="00F24D91" w:rsidP="00036CBF">
      <w:pPr>
        <w:spacing w:after="0" w:line="240" w:lineRule="auto"/>
      </w:pPr>
    </w:p>
    <w:p w:rsidR="00036CBF" w:rsidRDefault="004948E1" w:rsidP="00036CBF">
      <w:pPr>
        <w:spacing w:after="0" w:line="240" w:lineRule="auto"/>
      </w:pPr>
      <w:r>
        <w:t xml:space="preserve">(d.) </w:t>
      </w:r>
      <w:r w:rsidR="00036CBF">
        <w:t xml:space="preserve"> </w:t>
      </w:r>
      <w:r>
        <w:t>Time-Varying DFT with a Fixed, 20-Day Bins</w:t>
      </w:r>
    </w:p>
    <w:p w:rsidR="0034711E" w:rsidRDefault="0034711E" w:rsidP="00036CBF">
      <w:pPr>
        <w:spacing w:after="0" w:line="240" w:lineRule="auto"/>
      </w:pPr>
    </w:p>
    <w:p w:rsidR="004948E1" w:rsidRDefault="006446F3" w:rsidP="00036CBF">
      <w:pPr>
        <w:spacing w:after="0" w:line="240" w:lineRule="auto"/>
      </w:pPr>
      <w:r w:rsidRPr="006446F3">
        <w:rPr>
          <w:noProof/>
          <w:lang w:bidi="fa-IR"/>
        </w:rPr>
        <w:drawing>
          <wp:inline distT="0" distB="0" distL="0" distR="0">
            <wp:extent cx="6167701" cy="3886200"/>
            <wp:effectExtent l="19050" t="0" r="4499"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l="54702" t="9843" r="2902" b="4724"/>
                    <a:stretch>
                      <a:fillRect/>
                    </a:stretch>
                  </pic:blipFill>
                  <pic:spPr bwMode="auto">
                    <a:xfrm>
                      <a:off x="0" y="0"/>
                      <a:ext cx="6167701" cy="3886200"/>
                    </a:xfrm>
                    <a:prstGeom prst="rect">
                      <a:avLst/>
                    </a:prstGeom>
                    <a:noFill/>
                    <a:ln w="9525">
                      <a:noFill/>
                      <a:miter lim="800000"/>
                      <a:headEnd/>
                      <a:tailEnd/>
                    </a:ln>
                  </pic:spPr>
                </pic:pic>
              </a:graphicData>
            </a:graphic>
          </wp:inline>
        </w:drawing>
      </w:r>
    </w:p>
    <w:p w:rsidR="004948E1" w:rsidRPr="007A255A" w:rsidRDefault="004948E1" w:rsidP="00036CBF">
      <w:pPr>
        <w:spacing w:after="0" w:line="240" w:lineRule="auto"/>
        <w:rPr>
          <w:b/>
          <w:u w:val="single"/>
        </w:rPr>
      </w:pPr>
    </w:p>
    <w:p w:rsidR="0034711E" w:rsidRDefault="0034711E"/>
    <w:p w:rsidR="006446F3" w:rsidRDefault="0034711E">
      <w:r>
        <w:t>Judging from the 3D plot in (d.), it seems the higher frequency components are higher in amplitude before a change in stock moving average (or the DC value of the DFT).  This is easier to see with the 3D plot rotated as shown below.</w:t>
      </w:r>
      <w:r w:rsidR="006446F3" w:rsidRPr="006446F3">
        <w:t xml:space="preserve"> </w:t>
      </w:r>
    </w:p>
    <w:p w:rsidR="0034711E" w:rsidRDefault="009E268A">
      <w:r>
        <w:rPr>
          <w:noProof/>
          <w:lang w:bidi="fa-IR"/>
        </w:rPr>
        <w:lastRenderedPageBreak/>
        <mc:AlternateContent>
          <mc:Choice Requires="wps">
            <w:drawing>
              <wp:anchor distT="0" distB="0" distL="114300" distR="114300" simplePos="0" relativeHeight="251658240" behindDoc="0" locked="0" layoutInCell="1" allowOverlap="1">
                <wp:simplePos x="0" y="0"/>
                <wp:positionH relativeFrom="column">
                  <wp:posOffset>3649980</wp:posOffset>
                </wp:positionH>
                <wp:positionV relativeFrom="paragraph">
                  <wp:posOffset>544830</wp:posOffset>
                </wp:positionV>
                <wp:extent cx="146685" cy="2639695"/>
                <wp:effectExtent l="20955" t="30480" r="60960" b="15875"/>
                <wp:wrapNone/>
                <wp:docPr id="10"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685" cy="2639695"/>
                        </a:xfrm>
                        <a:prstGeom prst="straightConnector1">
                          <a:avLst/>
                        </a:prstGeom>
                        <a:noFill/>
                        <a:ln w="25400">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left:0;text-align:left;margin-left:287.4pt;margin-top:42.9pt;width:11.55pt;height:207.8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" strokecolor="yellow" strokeweight="2pt">
                <v:stroke endarrow="block"/>
              </v:shape>
            </w:pict>
          </mc:Fallback>
        </mc:AlternateContent>
      </w:r>
      <w:r w:rsidR="006446F3" w:rsidRPr="006446F3">
        <w:rPr>
          <w:noProof/>
          <w:lang w:bidi="fa-IR"/>
        </w:rPr>
        <w:drawing>
          <wp:inline distT="0" distB="0" distL="0" distR="0">
            <wp:extent cx="6446777" cy="3886200"/>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l="51994" t="9449" r="2881" b="3494"/>
                    <a:stretch>
                      <a:fillRect/>
                    </a:stretch>
                  </pic:blipFill>
                  <pic:spPr bwMode="auto">
                    <a:xfrm>
                      <a:off x="0" y="0"/>
                      <a:ext cx="6446777" cy="3886200"/>
                    </a:xfrm>
                    <a:prstGeom prst="rect">
                      <a:avLst/>
                    </a:prstGeom>
                    <a:noFill/>
                    <a:ln w="9525">
                      <a:noFill/>
                      <a:miter lim="800000"/>
                      <a:headEnd/>
                      <a:tailEnd/>
                    </a:ln>
                  </pic:spPr>
                </pic:pic>
              </a:graphicData>
            </a:graphic>
          </wp:inline>
        </w:drawing>
      </w:r>
    </w:p>
    <w:p w:rsidR="0034711E" w:rsidRDefault="0034711E" w:rsidP="0034711E">
      <w:pPr>
        <w:jc w:val="center"/>
      </w:pPr>
    </w:p>
    <w:p w:rsidR="0034711E" w:rsidRDefault="0034711E">
      <w:r>
        <w:t xml:space="preserve">The clearest example to illustrate this can be seen along the yellow arrow in the plot above.  The high frequency components increase in amplitude </w:t>
      </w:r>
      <w:r w:rsidRPr="0034711E">
        <w:rPr>
          <w:b/>
          <w:i/>
        </w:rPr>
        <w:t>before</w:t>
      </w:r>
      <w:r>
        <w:t xml:space="preserve"> being propagated to the lower frequency components.  Usin</w:t>
      </w:r>
      <w:r w:rsidR="008B108E">
        <w:t>g this information could help pred</w:t>
      </w:r>
      <w:r w:rsidR="00F6723D">
        <w:t>ict movement in the stock price, although not in a particular direction.</w:t>
      </w:r>
    </w:p>
    <w:p w:rsidR="0034711E" w:rsidRDefault="0034711E"/>
    <w:p w:rsidR="0034711E" w:rsidRDefault="0034711E"/>
    <w:p w:rsidR="0034711E" w:rsidRDefault="0034711E" w:rsidP="0034711E">
      <w:pPr>
        <w:spacing w:after="0" w:line="240" w:lineRule="auto"/>
        <w:rPr>
          <w:b/>
          <w:u w:val="single"/>
        </w:rPr>
      </w:pPr>
      <w:r w:rsidRPr="008C254B">
        <w:rPr>
          <w:b/>
          <w:u w:val="single"/>
        </w:rPr>
        <w:t xml:space="preserve">Problem </w:t>
      </w:r>
      <w:r w:rsidR="008B108E">
        <w:rPr>
          <w:b/>
          <w:u w:val="single"/>
        </w:rPr>
        <w:t>5</w:t>
      </w:r>
    </w:p>
    <w:p w:rsidR="0034711E" w:rsidRDefault="0034711E" w:rsidP="0034711E">
      <w:pPr>
        <w:spacing w:after="0" w:line="240" w:lineRule="auto"/>
        <w:rPr>
          <w:b/>
          <w:u w:val="single"/>
        </w:rPr>
      </w:pPr>
    </w:p>
    <w:p w:rsidR="00435E2D" w:rsidRDefault="00A35F16" w:rsidP="0034711E">
      <w:r>
        <w:t xml:space="preserve">Based on the plot from 2(c.) I would predict the stock to rise (although I have no idea how much) during the next </w:t>
      </w:r>
      <w:r w:rsidR="00435E2D">
        <w:t>immediate trading period</w:t>
      </w:r>
      <w:r>
        <w:t xml:space="preserve">.  The 3D plot above predicts lots of variation over the next several weeks, but no major increase or decrease.  I would predict there may not be much use in buying or selling the stock </w:t>
      </w:r>
      <w:r w:rsidR="00435E2D">
        <w:t xml:space="preserve">over the next </w:t>
      </w:r>
      <w:r w:rsidR="00F6723D">
        <w:t>“</w:t>
      </w:r>
      <w:r w:rsidR="00435E2D">
        <w:t>moderate</w:t>
      </w:r>
      <w:r w:rsidR="00F6723D">
        <w:t>”</w:t>
      </w:r>
      <w:r w:rsidR="00435E2D">
        <w:t xml:space="preserve"> time period.</w:t>
      </w:r>
    </w:p>
    <w:p w:rsidR="00577BDC" w:rsidRDefault="00435E2D" w:rsidP="0034711E">
      <w:r>
        <w:t>Looking at NVDA historical data is looks like out data ends in early 2011.    In the short time period after our data ends, the stock is indeed volatile, but the average pretty much stays the same.  Shortly thereafter, however, the price of the stock has dropped and still has not recove</w:t>
      </w:r>
      <w:r w:rsidR="00F6723D">
        <w:t>red</w:t>
      </w:r>
      <w:r>
        <w:t xml:space="preserve"> to the $20/share level.</w:t>
      </w:r>
      <w:r w:rsidR="00577BDC">
        <w:br w:type="page"/>
      </w:r>
    </w:p>
    <w:p w:rsidR="00577BDC" w:rsidRDefault="00577BDC" w:rsidP="00577BDC">
      <w:pPr>
        <w:pBdr>
          <w:bottom w:val="single" w:sz="12" w:space="1" w:color="auto"/>
        </w:pBdr>
        <w:autoSpaceDE w:val="0"/>
        <w:autoSpaceDN w:val="0"/>
        <w:adjustRightInd w:val="0"/>
        <w:spacing w:after="0" w:line="240" w:lineRule="auto"/>
        <w:rPr>
          <w:rFonts w:cs="Courier New"/>
          <w:b/>
          <w:sz w:val="20"/>
          <w:szCs w:val="20"/>
        </w:rPr>
      </w:pPr>
      <w:r w:rsidRPr="00577BDC">
        <w:rPr>
          <w:rFonts w:cs="Courier New"/>
          <w:b/>
          <w:sz w:val="20"/>
          <w:szCs w:val="20"/>
        </w:rPr>
        <w:lastRenderedPageBreak/>
        <w:t>MATLAB Source Code</w:t>
      </w:r>
    </w:p>
    <w:p w:rsidR="00577BDC" w:rsidRPr="00577BDC" w:rsidRDefault="00577BDC" w:rsidP="00577BDC">
      <w:pPr>
        <w:autoSpaceDE w:val="0"/>
        <w:autoSpaceDN w:val="0"/>
        <w:adjustRightInd w:val="0"/>
        <w:spacing w:after="0" w:line="240" w:lineRule="auto"/>
        <w:rPr>
          <w:rFonts w:cs="Courier New"/>
          <w:b/>
          <w:sz w:val="20"/>
          <w:szCs w:val="20"/>
        </w:rPr>
      </w:pP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EE5322 - Intelligent Control Systems</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HW #1, Due 23 Jan 2014</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English, David J. (1000265992)</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load(</w:t>
      </w:r>
      <w:r>
        <w:rPr>
          <w:rFonts w:ascii="Courier New" w:hAnsi="Courier New" w:cs="Courier New"/>
          <w:color w:val="A020F0"/>
          <w:sz w:val="20"/>
          <w:szCs w:val="20"/>
        </w:rPr>
        <w:t>'data.mat'</w:t>
      </w:r>
      <w:r>
        <w:rPr>
          <w:rFonts w:ascii="Courier New" w:hAnsi="Courier New" w:cs="Courier New"/>
          <w:color w:val="000000"/>
          <w:sz w:val="20"/>
          <w:szCs w:val="20"/>
        </w:rPr>
        <w:t xml:space="preserve">); days=data(:,1); x=data(:,2);         </w:t>
      </w:r>
      <w:r>
        <w:rPr>
          <w:rFonts w:ascii="Courier New" w:hAnsi="Courier New" w:cs="Courier New"/>
          <w:color w:val="228B22"/>
          <w:sz w:val="20"/>
          <w:szCs w:val="20"/>
        </w:rPr>
        <w:t>% Load data</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N=20;                                                  </w:t>
      </w:r>
      <w:r>
        <w:rPr>
          <w:rFonts w:ascii="Courier New" w:hAnsi="Courier New" w:cs="Courier New"/>
          <w:color w:val="228B22"/>
          <w:sz w:val="20"/>
          <w:szCs w:val="20"/>
        </w:rPr>
        <w:t>% Window size</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n=1:length(days)                    </w:t>
      </w:r>
      <w:r>
        <w:rPr>
          <w:rFonts w:ascii="Courier New" w:hAnsi="Courier New" w:cs="Courier New"/>
          <w:color w:val="228B22"/>
          <w:sz w:val="20"/>
          <w:szCs w:val="20"/>
        </w:rPr>
        <w:t>%Moving ave, Var, skew, kurtosis</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n-(N-1)&lt;1</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MA(n)=mean(x(1:n));</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variance(n)=var(x(1:n));</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skew(n)=skewness(x(1:n));</w:t>
      </w:r>
    </w:p>
    <w:p w:rsidR="0026745B" w:rsidRPr="009E268A" w:rsidRDefault="0026745B" w:rsidP="0026745B">
      <w:pPr>
        <w:autoSpaceDE w:val="0"/>
        <w:autoSpaceDN w:val="0"/>
        <w:adjustRightInd w:val="0"/>
        <w:spacing w:after="0" w:line="240" w:lineRule="auto"/>
        <w:rPr>
          <w:rFonts w:ascii="Courier New" w:hAnsi="Courier New" w:cs="Courier New"/>
          <w:sz w:val="24"/>
          <w:szCs w:val="24"/>
          <w:lang w:val="nl-NL"/>
        </w:rPr>
      </w:pPr>
      <w:r>
        <w:rPr>
          <w:rFonts w:ascii="Courier New" w:hAnsi="Courier New" w:cs="Courier New"/>
          <w:color w:val="000000"/>
          <w:sz w:val="20"/>
          <w:szCs w:val="20"/>
        </w:rPr>
        <w:t xml:space="preserve">        </w:t>
      </w:r>
      <w:r w:rsidRPr="009E268A">
        <w:rPr>
          <w:rFonts w:ascii="Courier New" w:hAnsi="Courier New" w:cs="Courier New"/>
          <w:color w:val="000000"/>
          <w:sz w:val="20"/>
          <w:szCs w:val="20"/>
          <w:lang w:val="nl-NL"/>
        </w:rPr>
        <w:t>kurt(n)=kurtosis(x(1:n));</w:t>
      </w:r>
    </w:p>
    <w:p w:rsidR="0026745B" w:rsidRPr="009E268A" w:rsidRDefault="0026745B" w:rsidP="0026745B">
      <w:pPr>
        <w:autoSpaceDE w:val="0"/>
        <w:autoSpaceDN w:val="0"/>
        <w:adjustRightInd w:val="0"/>
        <w:spacing w:after="0" w:line="240" w:lineRule="auto"/>
        <w:rPr>
          <w:rFonts w:ascii="Courier New" w:hAnsi="Courier New" w:cs="Courier New"/>
          <w:sz w:val="24"/>
          <w:szCs w:val="24"/>
          <w:lang w:val="nl-NL"/>
        </w:rPr>
      </w:pPr>
      <w:r w:rsidRPr="009E268A">
        <w:rPr>
          <w:rFonts w:ascii="Courier New" w:hAnsi="Courier New" w:cs="Courier New"/>
          <w:color w:val="000000"/>
          <w:sz w:val="20"/>
          <w:szCs w:val="20"/>
          <w:lang w:val="nl-NL"/>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sidRPr="009E268A">
        <w:rPr>
          <w:rFonts w:ascii="Courier New" w:hAnsi="Courier New" w:cs="Courier New"/>
          <w:color w:val="000000"/>
          <w:sz w:val="20"/>
          <w:szCs w:val="20"/>
          <w:lang w:val="nl-NL"/>
        </w:rPr>
        <w:t xml:space="preserve">    </w:t>
      </w:r>
      <w:r>
        <w:rPr>
          <w:rFonts w:ascii="Courier New" w:hAnsi="Courier New" w:cs="Courier New"/>
          <w:color w:val="0000FF"/>
          <w:sz w:val="20"/>
          <w:szCs w:val="20"/>
        </w:rPr>
        <w:t>else</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MA(n)=mean(x(n-N+1:n));</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variance(n)=var(x(n-N+1:n));</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skew(n)=skewness(x(n-N+1:n));</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kurt(n)=kurtosis(x(n-N+1:n));</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figure(1); plot(days,x,</w:t>
      </w:r>
      <w:r>
        <w:rPr>
          <w:rFonts w:ascii="Courier New" w:hAnsi="Courier New" w:cs="Courier New"/>
          <w:color w:val="A020F0"/>
          <w:sz w:val="20"/>
          <w:szCs w:val="20"/>
        </w:rPr>
        <w:t>'b'</w:t>
      </w:r>
      <w:r>
        <w:rPr>
          <w:rFonts w:ascii="Courier New" w:hAnsi="Courier New" w:cs="Courier New"/>
          <w:color w:val="000000"/>
          <w:sz w:val="20"/>
          <w:szCs w:val="20"/>
        </w:rPr>
        <w:t xml:space="preserve">);                        </w:t>
      </w:r>
      <w:r>
        <w:rPr>
          <w:rFonts w:ascii="Courier New" w:hAnsi="Courier New" w:cs="Courier New"/>
          <w:color w:val="228B22"/>
          <w:sz w:val="20"/>
          <w:szCs w:val="20"/>
        </w:rPr>
        <w:t>% Moving average plot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plot(days,MA,</w:t>
      </w:r>
      <w:r>
        <w:rPr>
          <w:rFonts w:ascii="Courier New" w:hAnsi="Courier New" w:cs="Courier New"/>
          <w:color w:val="A020F0"/>
          <w:sz w:val="20"/>
          <w:szCs w:val="20"/>
        </w:rPr>
        <w:t>'r'</w:t>
      </w: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'NVDA Stock Price'</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axis([0 254 0 35]); xlabel(</w:t>
      </w:r>
      <w:r>
        <w:rPr>
          <w:rFonts w:ascii="Courier New" w:hAnsi="Courier New" w:cs="Courier New"/>
          <w:color w:val="A020F0"/>
          <w:sz w:val="20"/>
          <w:szCs w:val="20"/>
        </w:rPr>
        <w:t>'Day'</w:t>
      </w:r>
      <w:r>
        <w:rPr>
          <w:rFonts w:ascii="Courier New" w:hAnsi="Courier New" w:cs="Courier New"/>
          <w:color w:val="000000"/>
          <w:sz w:val="20"/>
          <w:szCs w:val="20"/>
        </w:rPr>
        <w:t>); ylabel(</w:t>
      </w:r>
      <w:r>
        <w:rPr>
          <w:rFonts w:ascii="Courier New" w:hAnsi="Courier New" w:cs="Courier New"/>
          <w:color w:val="A020F0"/>
          <w:sz w:val="20"/>
          <w:szCs w:val="20"/>
        </w:rPr>
        <w:t>'Stock Price $'</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'Closing Price'</w:t>
      </w:r>
      <w:r>
        <w:rPr>
          <w:rFonts w:ascii="Courier New" w:hAnsi="Courier New" w:cs="Courier New"/>
          <w:color w:val="000000"/>
          <w:sz w:val="20"/>
          <w:szCs w:val="20"/>
        </w:rPr>
        <w:t>,</w:t>
      </w:r>
      <w:r>
        <w:rPr>
          <w:rFonts w:ascii="Courier New" w:hAnsi="Courier New" w:cs="Courier New"/>
          <w:color w:val="A020F0"/>
          <w:sz w:val="20"/>
          <w:szCs w:val="20"/>
        </w:rPr>
        <w:t>'20 Day Moving Average'</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figure(2); plot(days,x-MA',</w:t>
      </w:r>
      <w:r>
        <w:rPr>
          <w:rFonts w:ascii="Courier New" w:hAnsi="Courier New" w:cs="Courier New"/>
          <w:color w:val="A020F0"/>
          <w:sz w:val="20"/>
          <w:szCs w:val="20"/>
        </w:rPr>
        <w:t>'b'</w:t>
      </w:r>
      <w:r>
        <w:rPr>
          <w:rFonts w:ascii="Courier New" w:hAnsi="Courier New" w:cs="Courier New"/>
          <w:color w:val="000000"/>
          <w:sz w:val="20"/>
          <w:szCs w:val="20"/>
        </w:rPr>
        <w:t xml:space="preserve">);                    </w:t>
      </w:r>
      <w:r>
        <w:rPr>
          <w:rFonts w:ascii="Courier New" w:hAnsi="Courier New" w:cs="Courier New"/>
          <w:color w:val="228B22"/>
          <w:sz w:val="20"/>
          <w:szCs w:val="20"/>
        </w:rPr>
        <w:t>% Difference plot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'NVDA Stock Price Minus 20 Day MA'</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axis([0 254 -8 8]); xlabel(</w:t>
      </w:r>
      <w:r>
        <w:rPr>
          <w:rFonts w:ascii="Courier New" w:hAnsi="Courier New" w:cs="Courier New"/>
          <w:color w:val="A020F0"/>
          <w:sz w:val="20"/>
          <w:szCs w:val="20"/>
        </w:rPr>
        <w:t>'Day'</w:t>
      </w:r>
      <w:r>
        <w:rPr>
          <w:rFonts w:ascii="Courier New" w:hAnsi="Courier New" w:cs="Courier New"/>
          <w:color w:val="000000"/>
          <w:sz w:val="20"/>
          <w:szCs w:val="20"/>
        </w:rPr>
        <w:t>); ylabel(</w:t>
      </w:r>
      <w:r>
        <w:rPr>
          <w:rFonts w:ascii="Courier New" w:hAnsi="Courier New" w:cs="Courier New"/>
          <w:color w:val="A020F0"/>
          <w:sz w:val="20"/>
          <w:szCs w:val="20"/>
        </w:rPr>
        <w:t>'Difference'</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figure(3); plot(days,variance',</w:t>
      </w:r>
      <w:r>
        <w:rPr>
          <w:rFonts w:ascii="Courier New" w:hAnsi="Courier New" w:cs="Courier New"/>
          <w:color w:val="A020F0"/>
          <w:sz w:val="20"/>
          <w:szCs w:val="20"/>
        </w:rPr>
        <w:t>'b'</w:t>
      </w:r>
      <w:r>
        <w:rPr>
          <w:rFonts w:ascii="Courier New" w:hAnsi="Courier New" w:cs="Courier New"/>
          <w:color w:val="000000"/>
          <w:sz w:val="20"/>
          <w:szCs w:val="20"/>
        </w:rPr>
        <w:t xml:space="preserve">);                </w:t>
      </w:r>
      <w:r>
        <w:rPr>
          <w:rFonts w:ascii="Courier New" w:hAnsi="Courier New" w:cs="Courier New"/>
          <w:color w:val="228B22"/>
          <w:sz w:val="20"/>
          <w:szCs w:val="20"/>
        </w:rPr>
        <w:t>% Variance plot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'NVDA Stock Price 20 Day Moving Variance'</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axis([0 254 0 10]); xlabel(</w:t>
      </w:r>
      <w:r>
        <w:rPr>
          <w:rFonts w:ascii="Courier New" w:hAnsi="Courier New" w:cs="Courier New"/>
          <w:color w:val="A020F0"/>
          <w:sz w:val="20"/>
          <w:szCs w:val="20"/>
        </w:rPr>
        <w:t>'Day'</w:t>
      </w:r>
      <w:r>
        <w:rPr>
          <w:rFonts w:ascii="Courier New" w:hAnsi="Courier New" w:cs="Courier New"/>
          <w:color w:val="000000"/>
          <w:sz w:val="20"/>
          <w:szCs w:val="20"/>
        </w:rPr>
        <w:t>); ylabel(</w:t>
      </w:r>
      <w:r>
        <w:rPr>
          <w:rFonts w:ascii="Courier New" w:hAnsi="Courier New" w:cs="Courier New"/>
          <w:color w:val="A020F0"/>
          <w:sz w:val="20"/>
          <w:szCs w:val="20"/>
        </w:rPr>
        <w:t>'Variance'</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figure(4); plot(days,x,</w:t>
      </w:r>
      <w:r>
        <w:rPr>
          <w:rFonts w:ascii="Courier New" w:hAnsi="Courier New" w:cs="Courier New"/>
          <w:color w:val="A020F0"/>
          <w:sz w:val="20"/>
          <w:szCs w:val="20"/>
        </w:rPr>
        <w:t>'b'</w:t>
      </w:r>
      <w:r>
        <w:rPr>
          <w:rFonts w:ascii="Courier New" w:hAnsi="Courier New" w:cs="Courier New"/>
          <w:color w:val="000000"/>
          <w:sz w:val="20"/>
          <w:szCs w:val="20"/>
        </w:rPr>
        <w:t xml:space="preserve">);                          </w:t>
      </w:r>
      <w:r>
        <w:rPr>
          <w:rFonts w:ascii="Courier New" w:hAnsi="Courier New" w:cs="Courier New"/>
          <w:color w:val="228B22"/>
          <w:sz w:val="20"/>
          <w:szCs w:val="20"/>
        </w:rPr>
        <w:t>% Bollinger Plot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plot(days,MA,</w:t>
      </w:r>
      <w:r>
        <w:rPr>
          <w:rFonts w:ascii="Courier New" w:hAnsi="Courier New" w:cs="Courier New"/>
          <w:color w:val="A020F0"/>
          <w:sz w:val="20"/>
          <w:szCs w:val="20"/>
        </w:rPr>
        <w:t>'r'</w:t>
      </w: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plot(days,MA+3.*sqrt(variance),</w:t>
      </w:r>
      <w:r>
        <w:rPr>
          <w:rFonts w:ascii="Courier New" w:hAnsi="Courier New" w:cs="Courier New"/>
          <w:color w:val="A020F0"/>
          <w:sz w:val="20"/>
          <w:szCs w:val="20"/>
        </w:rPr>
        <w:t>'k'</w:t>
      </w: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plot(days,MA-3.*sqrt(variance),</w:t>
      </w:r>
      <w:r>
        <w:rPr>
          <w:rFonts w:ascii="Courier New" w:hAnsi="Courier New" w:cs="Courier New"/>
          <w:color w:val="A020F0"/>
          <w:sz w:val="20"/>
          <w:szCs w:val="20"/>
        </w:rPr>
        <w:t>'k'</w:t>
      </w: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'NVDA Stock Price With Bollinger Bands'</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axis([0 254 0 35]); xlabel(</w:t>
      </w:r>
      <w:r>
        <w:rPr>
          <w:rFonts w:ascii="Courier New" w:hAnsi="Courier New" w:cs="Courier New"/>
          <w:color w:val="A020F0"/>
          <w:sz w:val="20"/>
          <w:szCs w:val="20"/>
        </w:rPr>
        <w:t>'Day'</w:t>
      </w:r>
      <w:r>
        <w:rPr>
          <w:rFonts w:ascii="Courier New" w:hAnsi="Courier New" w:cs="Courier New"/>
          <w:color w:val="000000"/>
          <w:sz w:val="20"/>
          <w:szCs w:val="20"/>
        </w:rPr>
        <w:t>); ylabel(</w:t>
      </w:r>
      <w:r>
        <w:rPr>
          <w:rFonts w:ascii="Courier New" w:hAnsi="Courier New" w:cs="Courier New"/>
          <w:color w:val="A020F0"/>
          <w:sz w:val="20"/>
          <w:szCs w:val="20"/>
        </w:rPr>
        <w:t>'Stock Price $'</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'Closing Price'</w:t>
      </w:r>
      <w:r>
        <w:rPr>
          <w:rFonts w:ascii="Courier New" w:hAnsi="Courier New" w:cs="Courier New"/>
          <w:color w:val="000000"/>
          <w:sz w:val="20"/>
          <w:szCs w:val="20"/>
        </w:rPr>
        <w:t>,</w:t>
      </w:r>
      <w:r>
        <w:rPr>
          <w:rFonts w:ascii="Courier New" w:hAnsi="Courier New" w:cs="Courier New"/>
          <w:color w:val="A020F0"/>
          <w:sz w:val="20"/>
          <w:szCs w:val="20"/>
        </w:rPr>
        <w:t>'20 Day Moving Average'</w:t>
      </w:r>
      <w:r>
        <w:rPr>
          <w:rFonts w:ascii="Courier New" w:hAnsi="Courier New" w:cs="Courier New"/>
          <w:color w:val="000000"/>
          <w:sz w:val="20"/>
          <w:szCs w:val="20"/>
        </w:rPr>
        <w:t>,</w:t>
      </w:r>
      <w:r>
        <w:rPr>
          <w:rFonts w:ascii="Courier New" w:hAnsi="Courier New" w:cs="Courier New"/>
          <w:color w:val="A020F0"/>
          <w:sz w:val="20"/>
          <w:szCs w:val="20"/>
        </w:rPr>
        <w:t>'Bollinger Bands'</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figure(5); plot(days,skew,</w:t>
      </w:r>
      <w:r>
        <w:rPr>
          <w:rFonts w:ascii="Courier New" w:hAnsi="Courier New" w:cs="Courier New"/>
          <w:color w:val="A020F0"/>
          <w:sz w:val="20"/>
          <w:szCs w:val="20"/>
        </w:rPr>
        <w:t>'b'</w:t>
      </w:r>
      <w:r>
        <w:rPr>
          <w:rFonts w:ascii="Courier New" w:hAnsi="Courier New" w:cs="Courier New"/>
          <w:color w:val="000000"/>
          <w:sz w:val="20"/>
          <w:szCs w:val="20"/>
        </w:rPr>
        <w:t xml:space="preserve">);                       </w:t>
      </w:r>
      <w:r>
        <w:rPr>
          <w:rFonts w:ascii="Courier New" w:hAnsi="Courier New" w:cs="Courier New"/>
          <w:color w:val="228B22"/>
          <w:sz w:val="20"/>
          <w:szCs w:val="20"/>
        </w:rPr>
        <w:t>% Skew plot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'NVDA Stock Price 20 Day Moving Skew'</w:t>
      </w:r>
      <w:r>
        <w:rPr>
          <w:rFonts w:ascii="Courier New" w:hAnsi="Courier New" w:cs="Courier New"/>
          <w:color w:val="000000"/>
          <w:sz w:val="20"/>
          <w:szCs w:val="20"/>
        </w:rPr>
        <w:t>)</w:t>
      </w:r>
    </w:p>
    <w:p w:rsidR="0026745B" w:rsidRPr="009E268A" w:rsidRDefault="0026745B" w:rsidP="0026745B">
      <w:pPr>
        <w:autoSpaceDE w:val="0"/>
        <w:autoSpaceDN w:val="0"/>
        <w:adjustRightInd w:val="0"/>
        <w:spacing w:after="0" w:line="240" w:lineRule="auto"/>
        <w:rPr>
          <w:rFonts w:ascii="Courier New" w:hAnsi="Courier New" w:cs="Courier New"/>
          <w:sz w:val="24"/>
          <w:szCs w:val="24"/>
          <w:lang w:val="nl-NL"/>
        </w:rPr>
      </w:pPr>
      <w:r w:rsidRPr="009E268A">
        <w:rPr>
          <w:rFonts w:ascii="Courier New" w:hAnsi="Courier New" w:cs="Courier New"/>
          <w:color w:val="000000"/>
          <w:sz w:val="20"/>
          <w:szCs w:val="20"/>
          <w:lang w:val="nl-NL"/>
        </w:rPr>
        <w:t>axis([0 254 -5 5]); xlabel(</w:t>
      </w:r>
      <w:r w:rsidRPr="009E268A">
        <w:rPr>
          <w:rFonts w:ascii="Courier New" w:hAnsi="Courier New" w:cs="Courier New"/>
          <w:color w:val="A020F0"/>
          <w:sz w:val="20"/>
          <w:szCs w:val="20"/>
          <w:lang w:val="nl-NL"/>
        </w:rPr>
        <w:t>'Day'</w:t>
      </w:r>
      <w:r w:rsidRPr="009E268A">
        <w:rPr>
          <w:rFonts w:ascii="Courier New" w:hAnsi="Courier New" w:cs="Courier New"/>
          <w:color w:val="000000"/>
          <w:sz w:val="20"/>
          <w:szCs w:val="20"/>
          <w:lang w:val="nl-NL"/>
        </w:rPr>
        <w:t>); ylabel(</w:t>
      </w:r>
      <w:r w:rsidRPr="009E268A">
        <w:rPr>
          <w:rFonts w:ascii="Courier New" w:hAnsi="Courier New" w:cs="Courier New"/>
          <w:color w:val="A020F0"/>
          <w:sz w:val="20"/>
          <w:szCs w:val="20"/>
          <w:lang w:val="nl-NL"/>
        </w:rPr>
        <w:t>'Skew'</w:t>
      </w:r>
      <w:r w:rsidRPr="009E268A">
        <w:rPr>
          <w:rFonts w:ascii="Courier New" w:hAnsi="Courier New" w:cs="Courier New"/>
          <w:color w:val="000000"/>
          <w:sz w:val="20"/>
          <w:szCs w:val="20"/>
          <w:lang w:val="nl-NL"/>
        </w:rPr>
        <w:t>);</w:t>
      </w:r>
    </w:p>
    <w:p w:rsidR="0026745B" w:rsidRPr="009E268A" w:rsidRDefault="0026745B" w:rsidP="0026745B">
      <w:pPr>
        <w:autoSpaceDE w:val="0"/>
        <w:autoSpaceDN w:val="0"/>
        <w:adjustRightInd w:val="0"/>
        <w:spacing w:after="0" w:line="240" w:lineRule="auto"/>
        <w:rPr>
          <w:rFonts w:ascii="Courier New" w:hAnsi="Courier New" w:cs="Courier New"/>
          <w:sz w:val="24"/>
          <w:szCs w:val="24"/>
          <w:lang w:val="nl-NL"/>
        </w:rPr>
      </w:pPr>
      <w:r w:rsidRPr="009E268A">
        <w:rPr>
          <w:rFonts w:ascii="Courier New" w:hAnsi="Courier New" w:cs="Courier New"/>
          <w:color w:val="000000"/>
          <w:sz w:val="20"/>
          <w:szCs w:val="20"/>
          <w:lang w:val="nl-NL"/>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figure(6); plot(days,kurt,</w:t>
      </w:r>
      <w:r>
        <w:rPr>
          <w:rFonts w:ascii="Courier New" w:hAnsi="Courier New" w:cs="Courier New"/>
          <w:color w:val="A020F0"/>
          <w:sz w:val="20"/>
          <w:szCs w:val="20"/>
        </w:rPr>
        <w:t>'b'</w:t>
      </w:r>
      <w:r>
        <w:rPr>
          <w:rFonts w:ascii="Courier New" w:hAnsi="Courier New" w:cs="Courier New"/>
          <w:color w:val="000000"/>
          <w:sz w:val="20"/>
          <w:szCs w:val="20"/>
        </w:rPr>
        <w:t xml:space="preserve">);                       </w:t>
      </w:r>
      <w:r>
        <w:rPr>
          <w:rFonts w:ascii="Courier New" w:hAnsi="Courier New" w:cs="Courier New"/>
          <w:color w:val="228B22"/>
          <w:sz w:val="20"/>
          <w:szCs w:val="20"/>
        </w:rPr>
        <w:t>% Kurtosis plot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'NVDA Stock Price 20 Day Moving Kurtosis'</w:t>
      </w:r>
      <w:r>
        <w:rPr>
          <w:rFonts w:ascii="Courier New" w:hAnsi="Courier New" w:cs="Courier New"/>
          <w:color w:val="000000"/>
          <w:sz w:val="20"/>
          <w:szCs w:val="20"/>
        </w:rPr>
        <w:t>)</w:t>
      </w:r>
    </w:p>
    <w:p w:rsidR="0026745B" w:rsidRPr="009E268A" w:rsidRDefault="0026745B" w:rsidP="0026745B">
      <w:pPr>
        <w:autoSpaceDE w:val="0"/>
        <w:autoSpaceDN w:val="0"/>
        <w:adjustRightInd w:val="0"/>
        <w:spacing w:after="0" w:line="240" w:lineRule="auto"/>
        <w:rPr>
          <w:rFonts w:ascii="Courier New" w:hAnsi="Courier New" w:cs="Courier New"/>
          <w:sz w:val="24"/>
          <w:szCs w:val="24"/>
          <w:lang w:val="nl-NL"/>
        </w:rPr>
      </w:pPr>
      <w:r w:rsidRPr="009E268A">
        <w:rPr>
          <w:rFonts w:ascii="Courier New" w:hAnsi="Courier New" w:cs="Courier New"/>
          <w:color w:val="000000"/>
          <w:sz w:val="20"/>
          <w:szCs w:val="20"/>
          <w:lang w:val="nl-NL"/>
        </w:rPr>
        <w:t>axis([0 254 0 10]); xlabel(</w:t>
      </w:r>
      <w:r w:rsidRPr="009E268A">
        <w:rPr>
          <w:rFonts w:ascii="Courier New" w:hAnsi="Courier New" w:cs="Courier New"/>
          <w:color w:val="A020F0"/>
          <w:sz w:val="20"/>
          <w:szCs w:val="20"/>
          <w:lang w:val="nl-NL"/>
        </w:rPr>
        <w:t>'Day'</w:t>
      </w:r>
      <w:r w:rsidRPr="009E268A">
        <w:rPr>
          <w:rFonts w:ascii="Courier New" w:hAnsi="Courier New" w:cs="Courier New"/>
          <w:color w:val="000000"/>
          <w:sz w:val="20"/>
          <w:szCs w:val="20"/>
          <w:lang w:val="nl-NL"/>
        </w:rPr>
        <w:t>); ylabel(</w:t>
      </w:r>
      <w:r w:rsidRPr="009E268A">
        <w:rPr>
          <w:rFonts w:ascii="Courier New" w:hAnsi="Courier New" w:cs="Courier New"/>
          <w:color w:val="A020F0"/>
          <w:sz w:val="20"/>
          <w:szCs w:val="20"/>
          <w:lang w:val="nl-NL"/>
        </w:rPr>
        <w:t>'Kurtosis'</w:t>
      </w:r>
      <w:r w:rsidRPr="009E268A">
        <w:rPr>
          <w:rFonts w:ascii="Courier New" w:hAnsi="Courier New" w:cs="Courier New"/>
          <w:color w:val="000000"/>
          <w:sz w:val="20"/>
          <w:szCs w:val="20"/>
          <w:lang w:val="nl-NL"/>
        </w:rPr>
        <w:t>);</w:t>
      </w:r>
    </w:p>
    <w:p w:rsidR="0026745B" w:rsidRPr="009E268A" w:rsidRDefault="0026745B" w:rsidP="0026745B">
      <w:pPr>
        <w:autoSpaceDE w:val="0"/>
        <w:autoSpaceDN w:val="0"/>
        <w:adjustRightInd w:val="0"/>
        <w:spacing w:after="0" w:line="240" w:lineRule="auto"/>
        <w:rPr>
          <w:rFonts w:ascii="Courier New" w:hAnsi="Courier New" w:cs="Courier New"/>
          <w:sz w:val="24"/>
          <w:szCs w:val="24"/>
          <w:lang w:val="nl-NL"/>
        </w:rPr>
      </w:pPr>
      <w:r w:rsidRPr="009E268A">
        <w:rPr>
          <w:rFonts w:ascii="Courier New" w:hAnsi="Courier New" w:cs="Courier New"/>
          <w:color w:val="000000"/>
          <w:sz w:val="20"/>
          <w:szCs w:val="20"/>
          <w:lang w:val="nl-NL"/>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figure(7); plot(days,x,</w:t>
      </w:r>
      <w:r>
        <w:rPr>
          <w:rFonts w:ascii="Courier New" w:hAnsi="Courier New" w:cs="Courier New"/>
          <w:color w:val="A020F0"/>
          <w:sz w:val="20"/>
          <w:szCs w:val="20"/>
        </w:rPr>
        <w:t>'b'</w:t>
      </w:r>
      <w:r>
        <w:rPr>
          <w:rFonts w:ascii="Courier New" w:hAnsi="Courier New" w:cs="Courier New"/>
          <w:color w:val="000000"/>
          <w:sz w:val="20"/>
          <w:szCs w:val="20"/>
        </w:rPr>
        <w:t xml:space="preserve">);                   </w:t>
      </w:r>
      <w:r>
        <w:rPr>
          <w:rFonts w:ascii="Courier New" w:hAnsi="Courier New" w:cs="Courier New"/>
          <w:color w:val="228B22"/>
          <w:sz w:val="20"/>
          <w:szCs w:val="20"/>
        </w:rPr>
        <w:t>% Break trend predict plot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plot(days,MA,</w:t>
      </w:r>
      <w:r>
        <w:rPr>
          <w:rFonts w:ascii="Courier New" w:hAnsi="Courier New" w:cs="Courier New"/>
          <w:color w:val="A020F0"/>
          <w:sz w:val="20"/>
          <w:szCs w:val="20"/>
        </w:rPr>
        <w:t>'r'</w:t>
      </w: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plot(days,variance,</w:t>
      </w:r>
      <w:r>
        <w:rPr>
          <w:rFonts w:ascii="Courier New" w:hAnsi="Courier New" w:cs="Courier New"/>
          <w:color w:val="A020F0"/>
          <w:sz w:val="20"/>
          <w:szCs w:val="20"/>
        </w:rPr>
        <w:t>'k'</w:t>
      </w: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;plot(days,skew,</w:t>
      </w:r>
      <w:r>
        <w:rPr>
          <w:rFonts w:ascii="Courier New" w:hAnsi="Courier New" w:cs="Courier New"/>
          <w:color w:val="A020F0"/>
          <w:sz w:val="20"/>
          <w:szCs w:val="20"/>
        </w:rPr>
        <w:t>'g'</w:t>
      </w: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;plot(days,kurt,</w:t>
      </w:r>
      <w:r>
        <w:rPr>
          <w:rFonts w:ascii="Courier New" w:hAnsi="Courier New" w:cs="Courier New"/>
          <w:color w:val="A020F0"/>
          <w:sz w:val="20"/>
          <w:szCs w:val="20"/>
        </w:rPr>
        <w:t>'m'</w:t>
      </w: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;plot(10+diff(kurt).*diff(skew),</w:t>
      </w:r>
      <w:r>
        <w:rPr>
          <w:rFonts w:ascii="Courier New" w:hAnsi="Courier New" w:cs="Courier New"/>
          <w:color w:val="A020F0"/>
          <w:sz w:val="20"/>
          <w:szCs w:val="20"/>
        </w:rPr>
        <w:t>'k'</w:t>
      </w: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'NVDA Stock Price 20 Day Moving Statistics'</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'Closing Price'</w:t>
      </w:r>
      <w:r>
        <w:rPr>
          <w:rFonts w:ascii="Courier New" w:hAnsi="Courier New" w:cs="Courier New"/>
          <w:color w:val="000000"/>
          <w:sz w:val="20"/>
          <w:szCs w:val="20"/>
        </w:rPr>
        <w:t>,</w:t>
      </w:r>
      <w:r>
        <w:rPr>
          <w:rFonts w:ascii="Courier New" w:hAnsi="Courier New" w:cs="Courier New"/>
          <w:color w:val="A020F0"/>
          <w:sz w:val="20"/>
          <w:szCs w:val="20"/>
        </w:rPr>
        <w:t>'20 Day Moving Average'</w:t>
      </w:r>
      <w:r>
        <w:rPr>
          <w:rFonts w:ascii="Courier New" w:hAnsi="Courier New" w:cs="Courier New"/>
          <w:color w:val="000000"/>
          <w:sz w:val="20"/>
          <w:szCs w:val="20"/>
        </w:rPr>
        <w:t>,</w:t>
      </w:r>
      <w:r>
        <w:rPr>
          <w:rFonts w:ascii="Courier New" w:hAnsi="Courier New" w:cs="Courier New"/>
          <w:color w:val="A020F0"/>
          <w:sz w:val="20"/>
          <w:szCs w:val="20"/>
        </w:rPr>
        <w:t>'Variance'</w:t>
      </w:r>
      <w:r>
        <w:rPr>
          <w:rFonts w:ascii="Courier New" w:hAnsi="Courier New" w:cs="Courier New"/>
          <w:color w:val="0000FF"/>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'Skew'</w:t>
      </w:r>
      <w:r>
        <w:rPr>
          <w:rFonts w:ascii="Courier New" w:hAnsi="Courier New" w:cs="Courier New"/>
          <w:color w:val="000000"/>
          <w:sz w:val="20"/>
          <w:szCs w:val="20"/>
        </w:rPr>
        <w:t>,</w:t>
      </w:r>
      <w:r>
        <w:rPr>
          <w:rFonts w:ascii="Courier New" w:hAnsi="Courier New" w:cs="Courier New"/>
          <w:color w:val="A020F0"/>
          <w:sz w:val="20"/>
          <w:szCs w:val="20"/>
        </w:rPr>
        <w:t>'Kurtosis'</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axis([0 254 -5 30]); xlabel(</w:t>
      </w:r>
      <w:r>
        <w:rPr>
          <w:rFonts w:ascii="Courier New" w:hAnsi="Courier New" w:cs="Courier New"/>
          <w:color w:val="A020F0"/>
          <w:sz w:val="20"/>
          <w:szCs w:val="20"/>
        </w:rPr>
        <w:t>'Day'</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figure(8); plot(days,x,</w:t>
      </w:r>
      <w:r>
        <w:rPr>
          <w:rFonts w:ascii="Courier New" w:hAnsi="Courier New" w:cs="Courier New"/>
          <w:color w:val="A020F0"/>
          <w:sz w:val="20"/>
          <w:szCs w:val="20"/>
        </w:rPr>
        <w:t>'bo-'</w:t>
      </w:r>
      <w:r>
        <w:rPr>
          <w:rFonts w:ascii="Courier New" w:hAnsi="Courier New" w:cs="Courier New"/>
          <w:color w:val="000000"/>
          <w:sz w:val="20"/>
          <w:szCs w:val="20"/>
        </w:rPr>
        <w:t xml:space="preserve">);                </w:t>
      </w:r>
      <w:r>
        <w:rPr>
          <w:rFonts w:ascii="Courier New" w:hAnsi="Courier New" w:cs="Courier New"/>
          <w:color w:val="228B22"/>
          <w:sz w:val="20"/>
          <w:szCs w:val="20"/>
        </w:rPr>
        <w:t>% Break trend predict plot 2</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plot(days,MA,</w:t>
      </w:r>
      <w:r>
        <w:rPr>
          <w:rFonts w:ascii="Courier New" w:hAnsi="Courier New" w:cs="Courier New"/>
          <w:color w:val="A020F0"/>
          <w:sz w:val="20"/>
          <w:szCs w:val="20"/>
        </w:rPr>
        <w:t>'r'</w:t>
      </w: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plot(diff(kurt).*diff(skew)+MA(2:end),</w:t>
      </w:r>
      <w:r>
        <w:rPr>
          <w:rFonts w:ascii="Courier New" w:hAnsi="Courier New" w:cs="Courier New"/>
          <w:color w:val="A020F0"/>
          <w:sz w:val="20"/>
          <w:szCs w:val="20"/>
        </w:rPr>
        <w:t>'go-'</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r>
        <w:rPr>
          <w:rFonts w:ascii="Courier New" w:hAnsi="Courier New" w:cs="Courier New"/>
          <w:color w:val="000000"/>
          <w:sz w:val="20"/>
          <w:szCs w:val="20"/>
        </w:rPr>
        <w:t>; title(</w:t>
      </w:r>
      <w:r>
        <w:rPr>
          <w:rFonts w:ascii="Courier New" w:hAnsi="Courier New" w:cs="Courier New"/>
          <w:color w:val="A020F0"/>
          <w:sz w:val="20"/>
          <w:szCs w:val="20"/>
        </w:rPr>
        <w:t>'NVDA Stock Price Break Prediction'</w:t>
      </w:r>
      <w:r>
        <w:rPr>
          <w:rFonts w:ascii="Courier New" w:hAnsi="Courier New" w:cs="Courier New"/>
          <w:color w:val="000000"/>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'Closing Price'</w:t>
      </w:r>
      <w:r>
        <w:rPr>
          <w:rFonts w:ascii="Courier New" w:hAnsi="Courier New" w:cs="Courier New"/>
          <w:color w:val="000000"/>
          <w:sz w:val="20"/>
          <w:szCs w:val="20"/>
        </w:rPr>
        <w:t>,</w:t>
      </w:r>
      <w:r>
        <w:rPr>
          <w:rFonts w:ascii="Courier New" w:hAnsi="Courier New" w:cs="Courier New"/>
          <w:color w:val="A020F0"/>
          <w:sz w:val="20"/>
          <w:szCs w:val="20"/>
        </w:rPr>
        <w:t>'20-Day MA'</w:t>
      </w:r>
      <w:r>
        <w:rPr>
          <w:rFonts w:ascii="Courier New" w:hAnsi="Courier New" w:cs="Courier New"/>
          <w:color w:val="000000"/>
          <w:sz w:val="20"/>
          <w:szCs w:val="20"/>
        </w:rPr>
        <w:t>,</w:t>
      </w:r>
      <w:r>
        <w:rPr>
          <w:rFonts w:ascii="Courier New" w:hAnsi="Courier New" w:cs="Courier New"/>
          <w:color w:val="A020F0"/>
          <w:sz w:val="20"/>
          <w:szCs w:val="20"/>
        </w:rPr>
        <w:t>'d/dt(kurtosis)*d/dt(skew)+MA'</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axis([0 254 -5 30]); xlabel(</w:t>
      </w:r>
      <w:r>
        <w:rPr>
          <w:rFonts w:ascii="Courier New" w:hAnsi="Courier New" w:cs="Courier New"/>
          <w:color w:val="A020F0"/>
          <w:sz w:val="20"/>
          <w:szCs w:val="20"/>
        </w:rPr>
        <w:t>'Day'</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cor=xcorr(x);                                       </w:t>
      </w:r>
      <w:r>
        <w:rPr>
          <w:rFonts w:ascii="Courier New" w:hAnsi="Courier New" w:cs="Courier New"/>
          <w:color w:val="228B22"/>
          <w:sz w:val="20"/>
          <w:szCs w:val="20"/>
        </w:rPr>
        <w:t>% Autocorrelation</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figure(9); plot(-(length(days)-1):1:length(days)-1,cor,</w:t>
      </w:r>
      <w:r>
        <w:rPr>
          <w:rFonts w:ascii="Courier New" w:hAnsi="Courier New" w:cs="Courier New"/>
          <w:color w:val="A020F0"/>
          <w:sz w:val="20"/>
          <w:szCs w:val="20"/>
        </w:rPr>
        <w:t>'b'</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'Autocorrelation'</w:t>
      </w:r>
      <w:r>
        <w:rPr>
          <w:rFonts w:ascii="Courier New" w:hAnsi="Courier New" w:cs="Courier New"/>
          <w:color w:val="000000"/>
          <w:sz w:val="20"/>
          <w:szCs w:val="20"/>
        </w:rPr>
        <w:t xml:space="preserve">); axis </w:t>
      </w:r>
      <w:r>
        <w:rPr>
          <w:rFonts w:ascii="Courier New" w:hAnsi="Courier New" w:cs="Courier New"/>
          <w:color w:val="A020F0"/>
          <w:sz w:val="20"/>
          <w:szCs w:val="20"/>
        </w:rPr>
        <w:t>tight</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cov=xcov(x);                                         </w:t>
      </w:r>
      <w:r>
        <w:rPr>
          <w:rFonts w:ascii="Courier New" w:hAnsi="Courier New" w:cs="Courier New"/>
          <w:color w:val="228B22"/>
          <w:sz w:val="20"/>
          <w:szCs w:val="20"/>
        </w:rPr>
        <w:t>% Autocovariance</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figure(10); plot(-(length(days)-1):1:length(days)-1,cov,</w:t>
      </w:r>
      <w:r>
        <w:rPr>
          <w:rFonts w:ascii="Courier New" w:hAnsi="Courier New" w:cs="Courier New"/>
          <w:color w:val="A020F0"/>
          <w:sz w:val="20"/>
          <w:szCs w:val="20"/>
        </w:rPr>
        <w:t>'r'</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'Autocovariance'</w:t>
      </w:r>
      <w:r>
        <w:rPr>
          <w:rFonts w:ascii="Courier New" w:hAnsi="Courier New" w:cs="Courier New"/>
          <w:color w:val="000000"/>
          <w:sz w:val="20"/>
          <w:szCs w:val="20"/>
        </w:rPr>
        <w:t xml:space="preserve">); axis </w:t>
      </w:r>
      <w:r>
        <w:rPr>
          <w:rFonts w:ascii="Courier New" w:hAnsi="Courier New" w:cs="Courier New"/>
          <w:color w:val="A020F0"/>
          <w:sz w:val="20"/>
          <w:szCs w:val="20"/>
        </w:rPr>
        <w:t>tight</w:t>
      </w:r>
      <w:r>
        <w:rPr>
          <w:rFonts w:ascii="Courier New" w:hAnsi="Courier New" w:cs="Courier New"/>
          <w:color w:val="000000"/>
          <w:sz w:val="20"/>
          <w:szCs w:val="20"/>
        </w:rPr>
        <w:t>;</w:t>
      </w:r>
    </w:p>
    <w:p w:rsidR="0026745B" w:rsidRDefault="0026745B" w:rsidP="0026745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dft=fft(x,2048);                                     </w:t>
      </w:r>
      <w:r>
        <w:rPr>
          <w:rFonts w:ascii="Courier New" w:hAnsi="Courier New" w:cs="Courier New"/>
          <w:color w:val="228B22"/>
          <w:sz w:val="20"/>
          <w:szCs w:val="20"/>
        </w:rPr>
        <w:t>% DFT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w=0:2*pi/(length(dft)-1):2*pi;</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half=length(dft)/2;</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whalf=w(1:half);</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figure(11); subplot(2,1,1); loglog(whalf,(abs(dft(1:half)))); axis </w:t>
      </w:r>
      <w:r>
        <w:rPr>
          <w:rFonts w:ascii="Courier New" w:hAnsi="Courier New" w:cs="Courier New"/>
          <w:color w:val="A020F0"/>
          <w:sz w:val="20"/>
          <w:szCs w:val="20"/>
        </w:rPr>
        <w:t>tight</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'Entire Year NVDA Stock Closing Price DFT Magnitude'</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'Frequency (Hz)'</w:t>
      </w:r>
      <w:r>
        <w:rPr>
          <w:rFonts w:ascii="Courier New" w:hAnsi="Courier New" w:cs="Courier New"/>
          <w:color w:val="000000"/>
          <w:sz w:val="20"/>
          <w:szCs w:val="20"/>
        </w:rPr>
        <w:t>); ylabel(</w:t>
      </w:r>
      <w:r>
        <w:rPr>
          <w:rFonts w:ascii="Courier New" w:hAnsi="Courier New" w:cs="Courier New"/>
          <w:color w:val="A020F0"/>
          <w:sz w:val="20"/>
          <w:szCs w:val="20"/>
        </w:rPr>
        <w:t>'Magnitude'</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subplot(2,1,2); semilogx(whalf,angle(dft(1:half))*180/pi); axis </w:t>
      </w:r>
      <w:r>
        <w:rPr>
          <w:rFonts w:ascii="Courier New" w:hAnsi="Courier New" w:cs="Courier New"/>
          <w:color w:val="A020F0"/>
          <w:sz w:val="20"/>
          <w:szCs w:val="20"/>
        </w:rPr>
        <w:t>tight</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'Entire Year NVDA Stock Closing Price DFT Phase'</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'Frequency (r/s)'</w:t>
      </w:r>
      <w:r>
        <w:rPr>
          <w:rFonts w:ascii="Courier New" w:hAnsi="Courier New" w:cs="Courier New"/>
          <w:color w:val="000000"/>
          <w:sz w:val="20"/>
          <w:szCs w:val="20"/>
        </w:rPr>
        <w:t>); ylabel(</w:t>
      </w:r>
      <w:r>
        <w:rPr>
          <w:rFonts w:ascii="Courier New" w:hAnsi="Courier New" w:cs="Courier New"/>
          <w:color w:val="A020F0"/>
          <w:sz w:val="20"/>
          <w:szCs w:val="20"/>
        </w:rPr>
        <w:t>'Phase, deg'</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figure(12); semilogx(whalf,(abs(dft(1:half)))); axis </w:t>
      </w:r>
      <w:r>
        <w:rPr>
          <w:rFonts w:ascii="Courier New" w:hAnsi="Courier New" w:cs="Courier New"/>
          <w:color w:val="A020F0"/>
          <w:sz w:val="20"/>
          <w:szCs w:val="20"/>
        </w:rPr>
        <w:t>tight</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'Entire Year NVDA Stock Closing Price DFT Magnitude'</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'Frequency (r/s)'</w:t>
      </w:r>
      <w:r>
        <w:rPr>
          <w:rFonts w:ascii="Courier New" w:hAnsi="Courier New" w:cs="Courier New"/>
          <w:color w:val="000000"/>
          <w:sz w:val="20"/>
          <w:szCs w:val="20"/>
        </w:rPr>
        <w:t>); ylabel(</w:t>
      </w:r>
      <w:r>
        <w:rPr>
          <w:rFonts w:ascii="Courier New" w:hAnsi="Courier New" w:cs="Courier New"/>
          <w:color w:val="A020F0"/>
          <w:sz w:val="20"/>
          <w:szCs w:val="20"/>
        </w:rPr>
        <w:t>'Magnitude'</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dftdiff=fft(x-MA',2048);                              </w:t>
      </w:r>
      <w:r>
        <w:rPr>
          <w:rFonts w:ascii="Courier New" w:hAnsi="Courier New" w:cs="Courier New"/>
          <w:color w:val="228B22"/>
          <w:sz w:val="20"/>
          <w:szCs w:val="20"/>
        </w:rPr>
        <w:t>% Difference DFT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figure(13); semilogx(whalf,abs(dftdiff(1:half)));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axis </w:t>
      </w:r>
      <w:r>
        <w:rPr>
          <w:rFonts w:ascii="Courier New" w:hAnsi="Courier New" w:cs="Courier New"/>
          <w:color w:val="A020F0"/>
          <w:sz w:val="20"/>
          <w:szCs w:val="20"/>
        </w:rPr>
        <w:t>tight</w:t>
      </w:r>
      <w:r>
        <w:rPr>
          <w:rFonts w:ascii="Courier New" w:hAnsi="Courier New" w:cs="Courier New"/>
          <w:color w:val="000000"/>
          <w:sz w:val="20"/>
          <w:szCs w:val="20"/>
        </w:rPr>
        <w:t>; title(</w:t>
      </w:r>
      <w:r>
        <w:rPr>
          <w:rFonts w:ascii="Courier New" w:hAnsi="Courier New" w:cs="Courier New"/>
          <w:color w:val="A020F0"/>
          <w:sz w:val="20"/>
          <w:szCs w:val="20"/>
        </w:rPr>
        <w:t>'DFT of (Entire Year Minus 20-Day MA)'</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'Frequency (r/s)'</w:t>
      </w:r>
      <w:r>
        <w:rPr>
          <w:rFonts w:ascii="Courier New" w:hAnsi="Courier New" w:cs="Courier New"/>
          <w:color w:val="000000"/>
          <w:sz w:val="20"/>
          <w:szCs w:val="20"/>
        </w:rPr>
        <w:t>); ylabel(</w:t>
      </w:r>
      <w:r>
        <w:rPr>
          <w:rFonts w:ascii="Courier New" w:hAnsi="Courier New" w:cs="Courier New"/>
          <w:color w:val="A020F0"/>
          <w:sz w:val="20"/>
          <w:szCs w:val="20"/>
        </w:rPr>
        <w:t>'Difference'</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time=1:length(days)                                </w:t>
      </w:r>
      <w:r>
        <w:rPr>
          <w:rFonts w:ascii="Courier New" w:hAnsi="Courier New" w:cs="Courier New"/>
          <w:color w:val="228B22"/>
          <w:sz w:val="20"/>
          <w:szCs w:val="20"/>
        </w:rPr>
        <w:t>% Window loop</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time-(N-1)&lt;1</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dft2(:,time)=fft(x(1:time),2048);</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dft2(:,time)=fft(x(time-N+1:time),2048);</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end</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w2=0:2*pi/(length(dft2)-1):2*pi;</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half2=length(dft2)/2;</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whalf2=w2(1:half2);</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figure(14);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surf(whalf2,days,abs(dft2(1:half2,:)'),</w:t>
      </w:r>
      <w:r>
        <w:rPr>
          <w:rFonts w:ascii="Courier New" w:hAnsi="Courier New" w:cs="Courier New"/>
          <w:color w:val="A020F0"/>
          <w:sz w:val="20"/>
          <w:szCs w:val="20"/>
        </w:rPr>
        <w:t>'FaceColor'</w:t>
      </w:r>
      <w:r>
        <w:rPr>
          <w:rFonts w:ascii="Courier New" w:hAnsi="Courier New" w:cs="Courier New"/>
          <w:color w:val="000000"/>
          <w:sz w:val="20"/>
          <w:szCs w:val="20"/>
        </w:rPr>
        <w:t>,</w:t>
      </w:r>
      <w:r>
        <w:rPr>
          <w:rFonts w:ascii="Courier New" w:hAnsi="Courier New" w:cs="Courier New"/>
          <w:color w:val="A020F0"/>
          <w:sz w:val="20"/>
          <w:szCs w:val="20"/>
        </w:rPr>
        <w:t>'red'</w:t>
      </w:r>
      <w:r>
        <w:rPr>
          <w:rFonts w:ascii="Courier New" w:hAnsi="Courier New" w:cs="Courier New"/>
          <w:color w:val="000000"/>
          <w:sz w:val="20"/>
          <w:szCs w:val="20"/>
        </w:rPr>
        <w:t>,</w:t>
      </w:r>
      <w:r>
        <w:rPr>
          <w:rFonts w:ascii="Courier New" w:hAnsi="Courier New" w:cs="Courier New"/>
          <w:color w:val="0000FF"/>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'none'</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camlight </w:t>
      </w:r>
      <w:r>
        <w:rPr>
          <w:rFonts w:ascii="Courier New" w:hAnsi="Courier New" w:cs="Courier New"/>
          <w:color w:val="A020F0"/>
          <w:sz w:val="20"/>
          <w:szCs w:val="20"/>
        </w:rPr>
        <w:t>right</w:t>
      </w:r>
      <w:r>
        <w:rPr>
          <w:rFonts w:ascii="Courier New" w:hAnsi="Courier New" w:cs="Courier New"/>
          <w:color w:val="000000"/>
          <w:sz w:val="20"/>
          <w:szCs w:val="20"/>
        </w:rPr>
        <w:t xml:space="preserve">; lighting </w:t>
      </w:r>
      <w:r>
        <w:rPr>
          <w:rFonts w:ascii="Courier New" w:hAnsi="Courier New" w:cs="Courier New"/>
          <w:color w:val="A020F0"/>
          <w:sz w:val="20"/>
          <w:szCs w:val="20"/>
        </w:rPr>
        <w:t>phong</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'NVDA Stock Time Varying DFT with 20-Day Window'</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'Time (Days)'</w:t>
      </w:r>
      <w:r>
        <w:rPr>
          <w:rFonts w:ascii="Courier New" w:hAnsi="Courier New" w:cs="Courier New"/>
          <w:color w:val="000000"/>
          <w:sz w:val="20"/>
          <w:szCs w:val="20"/>
        </w:rPr>
        <w:t>); xlabel(</w:t>
      </w:r>
      <w:r>
        <w:rPr>
          <w:rFonts w:ascii="Courier New" w:hAnsi="Courier New" w:cs="Courier New"/>
          <w:color w:val="A020F0"/>
          <w:sz w:val="20"/>
          <w:szCs w:val="20"/>
        </w:rPr>
        <w:t>'Frequency (r/s)'</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numbins=ceil(length(days)/20);</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n=1:numbins                                        </w:t>
      </w:r>
      <w:r>
        <w:rPr>
          <w:rFonts w:ascii="Courier New" w:hAnsi="Courier New" w:cs="Courier New"/>
          <w:color w:val="228B22"/>
          <w:sz w:val="20"/>
          <w:szCs w:val="20"/>
        </w:rPr>
        <w:t>% Binning loop</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n&lt;numbins</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dft3(:,n)=fft(x(20*n-19:20*n),2048);</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dft3(:,n)=fft(x(20*n-19:end),2048);</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w3=0:2*pi/(length(dft3)-1):2*pi;</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half3=length(dft3)/2;</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whalf3=w3(1:half3);</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figure(15); </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surf(whalf3,1:1:numbins,abs(dft3(1:half3,:)'),</w:t>
      </w:r>
      <w:r>
        <w:rPr>
          <w:rFonts w:ascii="Courier New" w:hAnsi="Courier New" w:cs="Courier New"/>
          <w:color w:val="A020F0"/>
          <w:sz w:val="20"/>
          <w:szCs w:val="20"/>
        </w:rPr>
        <w:t>'FaceColor'</w:t>
      </w:r>
      <w:r>
        <w:rPr>
          <w:rFonts w:ascii="Courier New" w:hAnsi="Courier New" w:cs="Courier New"/>
          <w:color w:val="000000"/>
          <w:sz w:val="20"/>
          <w:szCs w:val="20"/>
        </w:rPr>
        <w:t>,</w:t>
      </w:r>
      <w:r>
        <w:rPr>
          <w:rFonts w:ascii="Courier New" w:hAnsi="Courier New" w:cs="Courier New"/>
          <w:color w:val="A020F0"/>
          <w:sz w:val="20"/>
          <w:szCs w:val="20"/>
        </w:rPr>
        <w:t>'red'</w:t>
      </w:r>
      <w:r>
        <w:rPr>
          <w:rFonts w:ascii="Courier New" w:hAnsi="Courier New" w:cs="Courier New"/>
          <w:color w:val="000000"/>
          <w:sz w:val="20"/>
          <w:szCs w:val="20"/>
        </w:rPr>
        <w:t>,</w:t>
      </w:r>
      <w:r>
        <w:rPr>
          <w:rFonts w:ascii="Courier New" w:hAnsi="Courier New" w:cs="Courier New"/>
          <w:color w:val="0000FF"/>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'none'</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camlight </w:t>
      </w:r>
      <w:r>
        <w:rPr>
          <w:rFonts w:ascii="Courier New" w:hAnsi="Courier New" w:cs="Courier New"/>
          <w:color w:val="A020F0"/>
          <w:sz w:val="20"/>
          <w:szCs w:val="20"/>
        </w:rPr>
        <w:t>right</w:t>
      </w:r>
      <w:r>
        <w:rPr>
          <w:rFonts w:ascii="Courier New" w:hAnsi="Courier New" w:cs="Courier New"/>
          <w:color w:val="000000"/>
          <w:sz w:val="20"/>
          <w:szCs w:val="20"/>
        </w:rPr>
        <w:t xml:space="preserve">; lighting </w:t>
      </w:r>
      <w:r>
        <w:rPr>
          <w:rFonts w:ascii="Courier New" w:hAnsi="Courier New" w:cs="Courier New"/>
          <w:color w:val="A020F0"/>
          <w:sz w:val="20"/>
          <w:szCs w:val="20"/>
        </w:rPr>
        <w:t>phong</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'NVDA Stock Time Varying DFT with 20-Day Fixed Bins'</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'20-Day Period'</w:t>
      </w:r>
      <w:r>
        <w:rPr>
          <w:rFonts w:ascii="Courier New" w:hAnsi="Courier New" w:cs="Courier New"/>
          <w:color w:val="000000"/>
          <w:sz w:val="20"/>
          <w:szCs w:val="20"/>
        </w:rPr>
        <w:t>); xlabel(</w:t>
      </w:r>
      <w:r>
        <w:rPr>
          <w:rFonts w:ascii="Courier New" w:hAnsi="Courier New" w:cs="Courier New"/>
          <w:color w:val="A020F0"/>
          <w:sz w:val="20"/>
          <w:szCs w:val="20"/>
        </w:rPr>
        <w:t>'Frequency (r/s)'</w:t>
      </w:r>
      <w:r>
        <w:rPr>
          <w:rFonts w:ascii="Courier New" w:hAnsi="Courier New" w:cs="Courier New"/>
          <w:color w:val="000000"/>
          <w:sz w:val="20"/>
          <w:szCs w:val="20"/>
        </w:rPr>
        <w:t>)</w:t>
      </w:r>
    </w:p>
    <w:p w:rsidR="006446F3" w:rsidRDefault="006446F3" w:rsidP="006446F3">
      <w:pPr>
        <w:autoSpaceDE w:val="0"/>
        <w:autoSpaceDN w:val="0"/>
        <w:adjustRightInd w:val="0"/>
        <w:spacing w:after="0" w:line="240" w:lineRule="auto"/>
        <w:rPr>
          <w:rFonts w:ascii="Courier New" w:hAnsi="Courier New" w:cs="Courier New"/>
          <w:sz w:val="24"/>
          <w:szCs w:val="24"/>
        </w:rPr>
      </w:pPr>
    </w:p>
    <w:p w:rsidR="007A255A" w:rsidRPr="007A255A" w:rsidRDefault="007A255A" w:rsidP="006446F3">
      <w:pPr>
        <w:autoSpaceDE w:val="0"/>
        <w:autoSpaceDN w:val="0"/>
        <w:adjustRightInd w:val="0"/>
        <w:spacing w:after="0" w:line="240" w:lineRule="auto"/>
      </w:pPr>
    </w:p>
    <w:sectPr w:rsidR="007A255A" w:rsidRPr="007A255A" w:rsidSect="0015162E">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6BFF" w:rsidRDefault="00AD6BFF" w:rsidP="008C254B">
      <w:pPr>
        <w:spacing w:after="0" w:line="240" w:lineRule="auto"/>
      </w:pPr>
      <w:r>
        <w:separator/>
      </w:r>
    </w:p>
  </w:endnote>
  <w:endnote w:type="continuationSeparator" w:id="0">
    <w:p w:rsidR="00AD6BFF" w:rsidRDefault="00AD6BFF" w:rsidP="008C2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6BFF" w:rsidRDefault="00AD6BFF" w:rsidP="008C254B">
      <w:pPr>
        <w:spacing w:after="0" w:line="240" w:lineRule="auto"/>
      </w:pPr>
      <w:r>
        <w:separator/>
      </w:r>
    </w:p>
  </w:footnote>
  <w:footnote w:type="continuationSeparator" w:id="0">
    <w:p w:rsidR="00AD6BFF" w:rsidRDefault="00AD6BFF" w:rsidP="008C25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5F16" w:rsidRDefault="006446F3">
    <w:pPr>
      <w:pStyle w:val="Header"/>
      <w:jc w:val="center"/>
    </w:pPr>
    <w:r>
      <w:t>Revision 2</w:t>
    </w:r>
    <w:r w:rsidR="00A35F16">
      <w:tab/>
    </w:r>
    <w:r w:rsidR="00A35F16">
      <w:tab/>
    </w:r>
    <w:sdt>
      <w:sdtPr>
        <w:id w:val="565053143"/>
        <w:docPartObj>
          <w:docPartGallery w:val="Page Numbers (Top of Page)"/>
          <w:docPartUnique/>
        </w:docPartObj>
      </w:sdtPr>
      <w:sdtEndPr/>
      <w:sdtContent>
        <w:r w:rsidR="00A35F16">
          <w:t xml:space="preserve">Page </w:t>
        </w:r>
        <w:r w:rsidR="004E3B4F">
          <w:rPr>
            <w:b/>
            <w:sz w:val="24"/>
            <w:szCs w:val="24"/>
          </w:rPr>
          <w:fldChar w:fldCharType="begin"/>
        </w:r>
        <w:r w:rsidR="00A35F16">
          <w:rPr>
            <w:b/>
          </w:rPr>
          <w:instrText xml:space="preserve"> PAGE </w:instrText>
        </w:r>
        <w:r w:rsidR="004E3B4F">
          <w:rPr>
            <w:b/>
            <w:sz w:val="24"/>
            <w:szCs w:val="24"/>
          </w:rPr>
          <w:fldChar w:fldCharType="separate"/>
        </w:r>
        <w:r w:rsidR="009E268A">
          <w:rPr>
            <w:b/>
            <w:noProof/>
          </w:rPr>
          <w:t>1</w:t>
        </w:r>
        <w:r w:rsidR="004E3B4F">
          <w:rPr>
            <w:b/>
            <w:sz w:val="24"/>
            <w:szCs w:val="24"/>
          </w:rPr>
          <w:fldChar w:fldCharType="end"/>
        </w:r>
        <w:r w:rsidR="00A35F16">
          <w:t xml:space="preserve"> of </w:t>
        </w:r>
        <w:r w:rsidR="004E3B4F">
          <w:rPr>
            <w:b/>
            <w:sz w:val="24"/>
            <w:szCs w:val="24"/>
          </w:rPr>
          <w:fldChar w:fldCharType="begin"/>
        </w:r>
        <w:r w:rsidR="00A35F16">
          <w:rPr>
            <w:b/>
          </w:rPr>
          <w:instrText xml:space="preserve"> NUMPAGES  </w:instrText>
        </w:r>
        <w:r w:rsidR="004E3B4F">
          <w:rPr>
            <w:b/>
            <w:sz w:val="24"/>
            <w:szCs w:val="24"/>
          </w:rPr>
          <w:fldChar w:fldCharType="separate"/>
        </w:r>
        <w:r w:rsidR="009E268A">
          <w:rPr>
            <w:b/>
            <w:noProof/>
          </w:rPr>
          <w:t>15</w:t>
        </w:r>
        <w:r w:rsidR="004E3B4F">
          <w:rPr>
            <w:b/>
            <w:sz w:val="24"/>
            <w:szCs w:val="24"/>
          </w:rPr>
          <w:fldChar w:fldCharType="end"/>
        </w:r>
      </w:sdtContent>
    </w:sdt>
  </w:p>
  <w:p w:rsidR="00A35F16" w:rsidRDefault="00A35F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B341B01"/>
    <w:multiLevelType w:val="hybridMultilevel"/>
    <w:tmpl w:val="FB0CA9AA"/>
    <w:lvl w:ilvl="0" w:tplc="9238FC1A">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D9D7E96"/>
    <w:multiLevelType w:val="hybridMultilevel"/>
    <w:tmpl w:val="E66A291E"/>
    <w:lvl w:ilvl="0" w:tplc="DFD22892">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48D0FD6"/>
    <w:multiLevelType w:val="hybridMultilevel"/>
    <w:tmpl w:val="FB0CA9AA"/>
    <w:lvl w:ilvl="0" w:tplc="9238FC1A">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254B"/>
    <w:rsid w:val="00036CBF"/>
    <w:rsid w:val="00036F5A"/>
    <w:rsid w:val="00060518"/>
    <w:rsid w:val="00074190"/>
    <w:rsid w:val="0015162E"/>
    <w:rsid w:val="00191A70"/>
    <w:rsid w:val="001A1252"/>
    <w:rsid w:val="002149CC"/>
    <w:rsid w:val="00236606"/>
    <w:rsid w:val="0026745B"/>
    <w:rsid w:val="00323CED"/>
    <w:rsid w:val="0034711E"/>
    <w:rsid w:val="00366EA7"/>
    <w:rsid w:val="003C2D6C"/>
    <w:rsid w:val="003D057C"/>
    <w:rsid w:val="00412B2B"/>
    <w:rsid w:val="00435E2D"/>
    <w:rsid w:val="00442AC4"/>
    <w:rsid w:val="004948E1"/>
    <w:rsid w:val="004C7E03"/>
    <w:rsid w:val="004E3B4F"/>
    <w:rsid w:val="00577BDC"/>
    <w:rsid w:val="005935D9"/>
    <w:rsid w:val="005A131D"/>
    <w:rsid w:val="005E032F"/>
    <w:rsid w:val="006446F3"/>
    <w:rsid w:val="006A449D"/>
    <w:rsid w:val="007A255A"/>
    <w:rsid w:val="007F5C3D"/>
    <w:rsid w:val="00801014"/>
    <w:rsid w:val="00847E55"/>
    <w:rsid w:val="008838C5"/>
    <w:rsid w:val="008B108E"/>
    <w:rsid w:val="008C254B"/>
    <w:rsid w:val="008C45D4"/>
    <w:rsid w:val="00912659"/>
    <w:rsid w:val="009E268A"/>
    <w:rsid w:val="00A35F16"/>
    <w:rsid w:val="00AD4EB6"/>
    <w:rsid w:val="00AD6BFF"/>
    <w:rsid w:val="00B144FC"/>
    <w:rsid w:val="00BB3A4D"/>
    <w:rsid w:val="00BB404B"/>
    <w:rsid w:val="00CC6C45"/>
    <w:rsid w:val="00D77A69"/>
    <w:rsid w:val="00D82185"/>
    <w:rsid w:val="00DA4B9F"/>
    <w:rsid w:val="00E37BF4"/>
    <w:rsid w:val="00F24D91"/>
    <w:rsid w:val="00F408FB"/>
    <w:rsid w:val="00F6723D"/>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62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25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254B"/>
  </w:style>
  <w:style w:type="paragraph" w:styleId="Footer">
    <w:name w:val="footer"/>
    <w:basedOn w:val="Normal"/>
    <w:link w:val="FooterChar"/>
    <w:uiPriority w:val="99"/>
    <w:semiHidden/>
    <w:unhideWhenUsed/>
    <w:rsid w:val="008C254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C254B"/>
  </w:style>
  <w:style w:type="paragraph" w:styleId="ListParagraph">
    <w:name w:val="List Paragraph"/>
    <w:basedOn w:val="Normal"/>
    <w:uiPriority w:val="34"/>
    <w:qFormat/>
    <w:rsid w:val="008C254B"/>
    <w:pPr>
      <w:ind w:left="720"/>
      <w:contextualSpacing/>
    </w:pPr>
  </w:style>
  <w:style w:type="paragraph" w:styleId="BalloonText">
    <w:name w:val="Balloon Text"/>
    <w:basedOn w:val="Normal"/>
    <w:link w:val="BalloonTextChar"/>
    <w:uiPriority w:val="99"/>
    <w:semiHidden/>
    <w:unhideWhenUsed/>
    <w:rsid w:val="008C25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254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62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25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254B"/>
  </w:style>
  <w:style w:type="paragraph" w:styleId="Footer">
    <w:name w:val="footer"/>
    <w:basedOn w:val="Normal"/>
    <w:link w:val="FooterChar"/>
    <w:uiPriority w:val="99"/>
    <w:semiHidden/>
    <w:unhideWhenUsed/>
    <w:rsid w:val="008C254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C254B"/>
  </w:style>
  <w:style w:type="paragraph" w:styleId="ListParagraph">
    <w:name w:val="List Paragraph"/>
    <w:basedOn w:val="Normal"/>
    <w:uiPriority w:val="34"/>
    <w:qFormat/>
    <w:rsid w:val="008C254B"/>
    <w:pPr>
      <w:ind w:left="720"/>
      <w:contextualSpacing/>
    </w:pPr>
  </w:style>
  <w:style w:type="paragraph" w:styleId="BalloonText">
    <w:name w:val="Balloon Text"/>
    <w:basedOn w:val="Normal"/>
    <w:link w:val="BalloonTextChar"/>
    <w:uiPriority w:val="99"/>
    <w:semiHidden/>
    <w:unhideWhenUsed/>
    <w:rsid w:val="008C25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254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2BA93D4-5162-4773-9717-1C337E276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1241</Words>
  <Characters>7077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US Army Kwajalein Atoll</Company>
  <LinksUpToDate>false</LinksUpToDate>
  <CharactersWithSpaces>8302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AGM</dc:creator>
  <cp:lastModifiedBy>oit</cp:lastModifiedBy>
  <cp:revision>2</cp:revision>
  <cp:lastPrinted>2014-01-25T00:46:00Z</cp:lastPrinted>
  <dcterms:created xsi:type="dcterms:W3CDTF">2014-02-13T01:26:00Z</dcterms:created>
  <dcterms:modified xsi:type="dcterms:W3CDTF">2014-02-13T01:26:00Z</dcterms:modified>
</cp:coreProperties>
</file>